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6DCB" w:rsidRDefault="000A6DCB" w:rsidP="009324C4">
      <w:pPr>
        <w:shd w:val="clear" w:color="auto" w:fill="FFFFFF"/>
        <w:spacing w:before="100" w:beforeAutospacing="1" w:after="100" w:afterAutospacing="1" w:line="264" w:lineRule="atLeast"/>
        <w:outlineLvl w:val="0"/>
        <w:rPr>
          <w:rFonts w:ascii="Arial" w:eastAsia="Times New Roman" w:hAnsi="Arial" w:cs="Arial"/>
          <w:color w:val="6B2C91"/>
          <w:kern w:val="36"/>
          <w:sz w:val="51"/>
          <w:szCs w:val="51"/>
          <w:lang w:eastAsia="en-GB"/>
        </w:rPr>
      </w:pPr>
      <w:r>
        <w:rPr>
          <w:noProof/>
          <w:lang w:eastAsia="en-GB"/>
        </w:rPr>
        <mc:AlternateContent>
          <mc:Choice Requires="wps">
            <w:drawing>
              <wp:inline distT="0" distB="0" distL="0" distR="0" wp14:anchorId="0DE074E1" wp14:editId="6FEB441C">
                <wp:extent cx="302260" cy="302260"/>
                <wp:effectExtent l="0" t="0" r="0" b="0"/>
                <wp:docPr id="2" name="AutoShape 2" descr="http://intranet.mib.manchester.ac.uk/intranet/Documents/MIB%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intranet.mib.manchester.ac.uk/intranet/Documents/MIB%20Logo.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oszsUOgCAAAGBgAADgAAAAAAAAAA&#10;AAAAAAAuAgAAZHJzL2Uyb0RvYy54bWxQSwECLQAUAAYACAAAACEAAp1VeNkAAAADAQAADwAAAAAA&#10;AAAAAAAAAABCBQAAZHJzL2Rvd25yZXYueG1sUEsFBgAAAAAEAAQA8wAAAEgGAAAAAA==&#10;" filled="f" stroked="f">
                <o:lock v:ext="edit" aspectratio="t"/>
                <w10:anchorlock/>
              </v:rect>
            </w:pict>
          </mc:Fallback>
        </mc:AlternateContent>
      </w:r>
      <w:r w:rsidRPr="000A6DCB">
        <w:rPr>
          <w:rFonts w:ascii="Arial" w:eastAsia="Times New Roman" w:hAnsi="Arial" w:cs="Arial"/>
          <w:noProof/>
          <w:color w:val="6B2C91"/>
          <w:kern w:val="36"/>
          <w:sz w:val="51"/>
          <w:szCs w:val="51"/>
          <w:lang w:eastAsia="en-GB"/>
        </w:rPr>
        <mc:AlternateContent>
          <mc:Choice Requires="wps">
            <w:drawing>
              <wp:inline distT="0" distB="0" distL="0" distR="0">
                <wp:extent cx="302260" cy="302260"/>
                <wp:effectExtent l="0" t="0" r="0" b="0"/>
                <wp:docPr id="3" name="Rectangle 3" descr="http://intranet.mib.manchester.ac.uk/intranet/Documents/MIB%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intranet.mib.manchester.ac.uk/intranet/Documents/MIB%20Logo.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DHHsu36gIAAAYGAAAOAAAAAAAA&#10;AAAAAAAAAC4CAABkcnMvZTJvRG9jLnhtbFBLAQItABQABgAIAAAAIQACnVV42QAAAAMBAAAPAAAA&#10;AAAAAAAAAAAAAEQFAABkcnMvZG93bnJldi54bWxQSwUGAAAAAAQABADzAAAASgYAAAAA&#10;" filled="f" stroked="f">
                <o:lock v:ext="edit" aspectratio="t"/>
                <w10:anchorlock/>
              </v:rect>
            </w:pict>
          </mc:Fallback>
        </mc:AlternateContent>
      </w:r>
      <w:r>
        <w:rPr>
          <w:noProof/>
          <w:lang w:eastAsia="en-GB"/>
        </w:rPr>
        <mc:AlternateContent>
          <mc:Choice Requires="wps">
            <w:drawing>
              <wp:inline distT="0" distB="0" distL="0" distR="0" wp14:anchorId="0BEDA538" wp14:editId="2B36B0F3">
                <wp:extent cx="302260" cy="302260"/>
                <wp:effectExtent l="0" t="0" r="0" b="0"/>
                <wp:docPr id="5" name="AutoShape 8" descr="http://intranet.mib.manchester.ac.uk/intranet/Documents/MIB%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intranet.mib.manchester.ac.uk/intranet/Documents/MIB%20Logo.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CHxk+TpAgAABgYAAA4AAAAAAAAA&#10;AAAAAAAALgIAAGRycy9lMm9Eb2MueG1sUEsBAi0AFAAGAAgAAAAhAAKdVXj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6B2C91"/>
          <w:kern w:val="36"/>
          <w:sz w:val="51"/>
          <w:szCs w:val="51"/>
          <w:lang w:eastAsia="en-GB"/>
        </w:rPr>
        <w:t xml:space="preserve">                           </w:t>
      </w:r>
      <w:r>
        <w:rPr>
          <w:rFonts w:ascii="Arial" w:eastAsia="Times New Roman" w:hAnsi="Arial" w:cs="Arial"/>
          <w:noProof/>
          <w:color w:val="6B2C91"/>
          <w:kern w:val="36"/>
          <w:sz w:val="51"/>
          <w:szCs w:val="51"/>
          <w:lang w:eastAsia="en-GB"/>
        </w:rPr>
        <w:drawing>
          <wp:inline distT="0" distB="0" distL="0" distR="0">
            <wp:extent cx="2164080" cy="856488"/>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080" cy="856488"/>
                    </a:xfrm>
                    <a:prstGeom prst="rect">
                      <a:avLst/>
                    </a:prstGeom>
                  </pic:spPr>
                </pic:pic>
              </a:graphicData>
            </a:graphic>
          </wp:inline>
        </w:drawing>
      </w:r>
    </w:p>
    <w:p w:rsidR="009324C4" w:rsidRPr="009324C4" w:rsidRDefault="009324C4" w:rsidP="009324C4">
      <w:pPr>
        <w:shd w:val="clear" w:color="auto" w:fill="FFFFFF"/>
        <w:spacing w:before="100" w:beforeAutospacing="1" w:after="100" w:afterAutospacing="1" w:line="264" w:lineRule="atLeast"/>
        <w:outlineLvl w:val="0"/>
        <w:rPr>
          <w:rFonts w:ascii="Arial" w:eastAsia="Times New Roman" w:hAnsi="Arial" w:cs="Arial"/>
          <w:color w:val="6B2C91"/>
          <w:kern w:val="36"/>
          <w:sz w:val="51"/>
          <w:szCs w:val="51"/>
          <w:lang w:eastAsia="en-GB"/>
        </w:rPr>
      </w:pPr>
      <w:r w:rsidRPr="009324C4">
        <w:rPr>
          <w:rFonts w:ascii="Arial" w:eastAsia="Times New Roman" w:hAnsi="Arial" w:cs="Arial"/>
          <w:color w:val="6B2C91"/>
          <w:kern w:val="36"/>
          <w:sz w:val="51"/>
          <w:szCs w:val="51"/>
          <w:lang w:eastAsia="en-GB"/>
        </w:rPr>
        <w:t>NMR</w:t>
      </w:r>
    </w:p>
    <w:p w:rsidR="009324C4" w:rsidRPr="009324C4" w:rsidRDefault="009324C4" w:rsidP="009324C4">
      <w:pPr>
        <w:shd w:val="clear" w:color="auto" w:fill="FFFFFF"/>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Nuclear Magnetic Resonance (NMR) spectroscopy is one of the principal techniques used to obtain physical, chemical, electronic and structural information about molecules. It is a powerful technique that can provide atomic resolution information on the topology, dynamics and three-dimensional structure of molecules in solution and the solid state. The breadth and quality of information attainable from NMR measurements makes it unique among spectroscopic tools.</w:t>
      </w:r>
    </w:p>
    <w:p w:rsidR="009324C4" w:rsidRPr="009324C4" w:rsidRDefault="009324C4" w:rsidP="009324C4">
      <w:pPr>
        <w:shd w:val="clear" w:color="auto" w:fill="FFFFFF"/>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Example applications include:</w:t>
      </w:r>
    </w:p>
    <w:p w:rsidR="009324C4" w:rsidRPr="009324C4" w:rsidRDefault="009324C4" w:rsidP="009324C4">
      <w:pPr>
        <w:numPr>
          <w:ilvl w:val="0"/>
          <w:numId w:val="1"/>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Structure determination; either at atomic resolution for highly-ordered macromolecules, or through defining structural propensities of more dynamic molecules such as unfolded proteins or carbohydrates.</w:t>
      </w:r>
    </w:p>
    <w:p w:rsidR="009324C4" w:rsidRPr="009324C4" w:rsidRDefault="009324C4" w:rsidP="009324C4">
      <w:pPr>
        <w:numPr>
          <w:ilvl w:val="0"/>
          <w:numId w:val="1"/>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NMR can provide in-depth characterisation of intermolecular interactions, making it a powerful tool in drug discovery.</w:t>
      </w:r>
    </w:p>
    <w:p w:rsidR="009324C4" w:rsidRPr="009324C4" w:rsidRDefault="009324C4" w:rsidP="009324C4">
      <w:pPr>
        <w:numPr>
          <w:ilvl w:val="0"/>
          <w:numId w:val="1"/>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Dynamics measurements on large molecules (macromolecules), to determine how such processes control biological function, for example in the folding of proteins, intermolecular signalling and biological catalysis.</w:t>
      </w:r>
    </w:p>
    <w:p w:rsidR="009324C4" w:rsidRPr="009324C4" w:rsidRDefault="009324C4" w:rsidP="009324C4">
      <w:pPr>
        <w:shd w:val="clear" w:color="auto" w:fill="FFFFFF"/>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 xml:space="preserve">Introduction of specific labels allows the probing of particular regions of interest in proteins, for example using fluorine compounds to probe the environment in active sites of enzymes, or the dynamics of peptides in complex with larger proteins, which have been </w:t>
      </w:r>
      <w:proofErr w:type="spellStart"/>
      <w:r w:rsidRPr="009324C4">
        <w:rPr>
          <w:rFonts w:ascii="Arial" w:eastAsia="Times New Roman" w:hAnsi="Arial" w:cs="Arial"/>
          <w:color w:val="343536"/>
          <w:lang w:eastAsia="en-GB"/>
        </w:rPr>
        <w:t>perdeuterated</w:t>
      </w:r>
      <w:proofErr w:type="spellEnd"/>
      <w:r w:rsidRPr="009324C4">
        <w:rPr>
          <w:rFonts w:ascii="Arial" w:eastAsia="Times New Roman" w:hAnsi="Arial" w:cs="Arial"/>
          <w:color w:val="343536"/>
          <w:lang w:eastAsia="en-GB"/>
        </w:rPr>
        <w:t xml:space="preserve"> to render them NMR silent.</w:t>
      </w:r>
    </w:p>
    <w:p w:rsidR="009324C4" w:rsidRPr="009324C4" w:rsidRDefault="009324C4" w:rsidP="009324C4">
      <w:pPr>
        <w:shd w:val="clear" w:color="auto" w:fill="FFFFFF"/>
        <w:spacing w:before="100" w:beforeAutospacing="1" w:after="100" w:afterAutospacing="1" w:line="312" w:lineRule="atLeast"/>
        <w:outlineLvl w:val="2"/>
        <w:rPr>
          <w:rFonts w:ascii="Arial" w:eastAsia="Times New Roman" w:hAnsi="Arial" w:cs="Arial"/>
          <w:b/>
          <w:bCs/>
          <w:color w:val="1D1D1D"/>
          <w:sz w:val="29"/>
          <w:szCs w:val="29"/>
          <w:lang w:eastAsia="en-GB"/>
        </w:rPr>
      </w:pPr>
      <w:r w:rsidRPr="009324C4">
        <w:rPr>
          <w:rFonts w:ascii="Arial" w:eastAsia="Times New Roman" w:hAnsi="Arial" w:cs="Arial"/>
          <w:b/>
          <w:bCs/>
          <w:color w:val="1D1D1D"/>
          <w:sz w:val="29"/>
          <w:szCs w:val="29"/>
          <w:lang w:eastAsia="en-GB"/>
        </w:rPr>
        <w:t>Enquiries</w:t>
      </w:r>
    </w:p>
    <w:p w:rsidR="009324C4" w:rsidRPr="009324C4" w:rsidRDefault="009324C4" w:rsidP="009324C4">
      <w:pPr>
        <w:shd w:val="clear" w:color="auto" w:fill="FFFFFF"/>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Dr Matthew Cliff | </w:t>
      </w:r>
      <w:hyperlink r:id="rId7" w:history="1">
        <w:r w:rsidRPr="009324C4">
          <w:rPr>
            <w:rFonts w:ascii="Arial" w:eastAsia="Times New Roman" w:hAnsi="Arial" w:cs="Arial"/>
            <w:color w:val="AF1600"/>
            <w:u w:val="single"/>
            <w:lang w:eastAsia="en-GB"/>
          </w:rPr>
          <w:t>matthew.cliff@manchester.ac.uk</w:t>
        </w:r>
      </w:hyperlink>
      <w:r w:rsidRPr="009324C4">
        <w:rPr>
          <w:rFonts w:ascii="Arial" w:eastAsia="Times New Roman" w:hAnsi="Arial" w:cs="Arial"/>
          <w:color w:val="343536"/>
          <w:lang w:eastAsia="en-GB"/>
        </w:rPr>
        <w:t> | Tel: +44 (0)161 306 5179</w:t>
      </w:r>
    </w:p>
    <w:p w:rsidR="000A6DCB" w:rsidRDefault="000A6DCB" w:rsidP="009324C4">
      <w:pPr>
        <w:shd w:val="clear" w:color="auto" w:fill="FFFFFF"/>
        <w:spacing w:before="100" w:beforeAutospacing="1" w:after="100" w:afterAutospacing="1" w:line="264" w:lineRule="atLeast"/>
        <w:outlineLvl w:val="0"/>
        <w:rPr>
          <w:rFonts w:ascii="Arial" w:eastAsia="Times New Roman" w:hAnsi="Arial" w:cs="Arial"/>
          <w:color w:val="6B2C91"/>
          <w:kern w:val="36"/>
          <w:sz w:val="51"/>
          <w:szCs w:val="51"/>
          <w:lang w:eastAsia="en-GB"/>
        </w:rPr>
      </w:pPr>
    </w:p>
    <w:p w:rsidR="009324C4" w:rsidRPr="009324C4" w:rsidRDefault="009324C4" w:rsidP="009324C4">
      <w:pPr>
        <w:shd w:val="clear" w:color="auto" w:fill="FFFFFF"/>
        <w:spacing w:before="100" w:beforeAutospacing="1" w:after="100" w:afterAutospacing="1" w:line="264" w:lineRule="atLeast"/>
        <w:outlineLvl w:val="0"/>
        <w:rPr>
          <w:rFonts w:ascii="Arial" w:eastAsia="Times New Roman" w:hAnsi="Arial" w:cs="Arial"/>
          <w:color w:val="6B2C91"/>
          <w:kern w:val="36"/>
          <w:sz w:val="51"/>
          <w:szCs w:val="51"/>
          <w:lang w:eastAsia="en-GB"/>
        </w:rPr>
      </w:pPr>
      <w:r w:rsidRPr="009324C4">
        <w:rPr>
          <w:rFonts w:ascii="Arial" w:eastAsia="Times New Roman" w:hAnsi="Arial" w:cs="Arial"/>
          <w:color w:val="6B2C91"/>
          <w:kern w:val="36"/>
          <w:sz w:val="51"/>
          <w:szCs w:val="51"/>
          <w:lang w:eastAsia="en-GB"/>
        </w:rPr>
        <w:t>Biophysics</w:t>
      </w:r>
    </w:p>
    <w:p w:rsidR="009324C4" w:rsidRPr="009324C4" w:rsidRDefault="009324C4" w:rsidP="009324C4">
      <w:pPr>
        <w:shd w:val="clear" w:color="auto" w:fill="FFFFFF"/>
        <w:spacing w:after="0" w:line="240" w:lineRule="auto"/>
        <w:rPr>
          <w:rFonts w:ascii="Arial" w:eastAsia="Times New Roman" w:hAnsi="Arial" w:cs="Arial"/>
          <w:color w:val="000000"/>
          <w:lang w:eastAsia="en-GB"/>
        </w:rPr>
      </w:pPr>
      <w:r w:rsidRPr="009324C4">
        <w:rPr>
          <w:rFonts w:ascii="Arial" w:eastAsia="Times New Roman" w:hAnsi="Arial" w:cs="Arial"/>
          <w:color w:val="000000"/>
          <w:lang w:eastAsia="en-GB"/>
        </w:rPr>
        <w:t>The MIB Biophysics Facility contains state-of-the-art facilities in advanced spectroscopy and kinetic techniques. We offer a range of biophysical techniques with many applications:</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Enzyme assays: from development through to high-throughput capabilities</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Rates of individual steps in catalysis</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Understanding reaction mechanisms</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Identifying new reaction intermediates</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lastRenderedPageBreak/>
        <w:t>Optimising reaction conditions</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Inhibitor studies</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Ligand binding assays</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Protein-protein interactions</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Anaerobic reactions</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Identifying rate-limiting steps in a reaction</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Redox chemistry</w:t>
      </w:r>
    </w:p>
    <w:p w:rsidR="009324C4" w:rsidRPr="009324C4" w:rsidRDefault="009324C4" w:rsidP="009324C4">
      <w:pPr>
        <w:numPr>
          <w:ilvl w:val="0"/>
          <w:numId w:val="2"/>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Plus many more</w:t>
      </w:r>
    </w:p>
    <w:p w:rsidR="009324C4" w:rsidRPr="009324C4" w:rsidRDefault="009324C4" w:rsidP="009324C4">
      <w:pPr>
        <w:shd w:val="clear" w:color="auto" w:fill="FFFFFF"/>
        <w:spacing w:before="100" w:beforeAutospacing="1" w:after="100" w:afterAutospacing="1" w:line="312" w:lineRule="atLeast"/>
        <w:outlineLvl w:val="2"/>
        <w:rPr>
          <w:rFonts w:ascii="Arial" w:eastAsia="Times New Roman" w:hAnsi="Arial" w:cs="Arial"/>
          <w:b/>
          <w:bCs/>
          <w:color w:val="1D1D1D"/>
          <w:sz w:val="29"/>
          <w:szCs w:val="29"/>
          <w:lang w:eastAsia="en-GB"/>
        </w:rPr>
      </w:pPr>
      <w:r w:rsidRPr="009324C4">
        <w:rPr>
          <w:rFonts w:ascii="Arial" w:eastAsia="Times New Roman" w:hAnsi="Arial" w:cs="Arial"/>
          <w:b/>
          <w:bCs/>
          <w:color w:val="1D1D1D"/>
          <w:sz w:val="29"/>
          <w:szCs w:val="29"/>
          <w:lang w:eastAsia="en-GB"/>
        </w:rPr>
        <w:t>Enquiries</w:t>
      </w:r>
    </w:p>
    <w:p w:rsidR="009324C4" w:rsidRPr="009324C4" w:rsidRDefault="009324C4" w:rsidP="009324C4">
      <w:pPr>
        <w:shd w:val="clear" w:color="auto" w:fill="FFFFFF"/>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Dr Derren Heyes | </w:t>
      </w:r>
      <w:hyperlink r:id="rId8" w:history="1">
        <w:r w:rsidRPr="009324C4">
          <w:rPr>
            <w:rFonts w:ascii="Arial" w:eastAsia="Times New Roman" w:hAnsi="Arial" w:cs="Arial"/>
            <w:color w:val="AF1600"/>
            <w:u w:val="single"/>
            <w:lang w:eastAsia="en-GB"/>
          </w:rPr>
          <w:t>derren.heyes@manchester.ac.uk</w:t>
        </w:r>
      </w:hyperlink>
      <w:r w:rsidRPr="009324C4">
        <w:rPr>
          <w:rFonts w:ascii="Arial" w:eastAsia="Times New Roman" w:hAnsi="Arial" w:cs="Arial"/>
          <w:color w:val="343536"/>
          <w:lang w:eastAsia="en-GB"/>
        </w:rPr>
        <w:t> | Tel: +44(0)161 306 5159</w:t>
      </w:r>
    </w:p>
    <w:p w:rsidR="000A6DCB" w:rsidRDefault="000A6DCB" w:rsidP="009324C4">
      <w:pPr>
        <w:spacing w:before="100" w:beforeAutospacing="1" w:after="100" w:afterAutospacing="1" w:line="264" w:lineRule="atLeast"/>
        <w:outlineLvl w:val="0"/>
        <w:rPr>
          <w:rFonts w:ascii="Arial" w:eastAsia="Times New Roman" w:hAnsi="Arial" w:cs="Arial"/>
          <w:color w:val="6B2C91"/>
          <w:kern w:val="36"/>
          <w:sz w:val="47"/>
          <w:szCs w:val="47"/>
          <w:lang w:eastAsia="en-GB"/>
        </w:rPr>
      </w:pPr>
    </w:p>
    <w:p w:rsidR="009324C4" w:rsidRPr="009324C4" w:rsidRDefault="009324C4" w:rsidP="009324C4">
      <w:pPr>
        <w:spacing w:before="100" w:beforeAutospacing="1" w:after="100" w:afterAutospacing="1" w:line="264" w:lineRule="atLeast"/>
        <w:outlineLvl w:val="0"/>
        <w:rPr>
          <w:rFonts w:ascii="Arial" w:eastAsia="Times New Roman" w:hAnsi="Arial" w:cs="Arial"/>
          <w:color w:val="6B2C91"/>
          <w:kern w:val="36"/>
          <w:sz w:val="47"/>
          <w:szCs w:val="47"/>
          <w:lang w:eastAsia="en-GB"/>
        </w:rPr>
      </w:pPr>
      <w:r w:rsidRPr="009324C4">
        <w:rPr>
          <w:rFonts w:ascii="Arial" w:eastAsia="Times New Roman" w:hAnsi="Arial" w:cs="Arial"/>
          <w:color w:val="6B2C91"/>
          <w:kern w:val="36"/>
          <w:sz w:val="47"/>
          <w:szCs w:val="47"/>
          <w:lang w:eastAsia="en-GB"/>
        </w:rPr>
        <w:t>Mass Spectrometry</w:t>
      </w:r>
    </w:p>
    <w:p w:rsidR="009324C4" w:rsidRPr="009324C4" w:rsidRDefault="009324C4" w:rsidP="009324C4">
      <w:pPr>
        <w:spacing w:after="0" w:line="240" w:lineRule="auto"/>
        <w:rPr>
          <w:rFonts w:ascii="Arial" w:eastAsia="Times New Roman" w:hAnsi="Arial" w:cs="Arial"/>
          <w:color w:val="000000"/>
          <w:lang w:eastAsia="en-GB"/>
        </w:rPr>
      </w:pPr>
      <w:r w:rsidRPr="009324C4">
        <w:rPr>
          <w:rFonts w:ascii="Arial" w:eastAsia="Times New Roman" w:hAnsi="Arial" w:cs="Arial"/>
          <w:color w:val="000000"/>
          <w:lang w:eastAsia="en-GB"/>
        </w:rPr>
        <w:t>MS is used for determining masses of particles, for determining the elemental composition of a sample or molecule, and for elucidating the chemical structures of molecules. It works by ionizing chemical compounds to generate charged molecules or molecule fragments and measuring their mass-to-charge ratios. The MIB hosts a wealth of capability in mass spectrometry.</w:t>
      </w:r>
    </w:p>
    <w:p w:rsidR="009324C4" w:rsidRPr="009324C4" w:rsidRDefault="009324C4" w:rsidP="009324C4">
      <w:pPr>
        <w:spacing w:before="100" w:beforeAutospacing="1" w:after="100" w:afterAutospacing="1" w:line="312" w:lineRule="atLeast"/>
        <w:outlineLvl w:val="2"/>
        <w:rPr>
          <w:rFonts w:ascii="Arial" w:eastAsia="Times New Roman" w:hAnsi="Arial" w:cs="Arial"/>
          <w:b/>
          <w:bCs/>
          <w:color w:val="1D1D1D"/>
          <w:sz w:val="29"/>
          <w:szCs w:val="29"/>
          <w:lang w:eastAsia="en-GB"/>
        </w:rPr>
      </w:pPr>
      <w:r w:rsidRPr="009324C4">
        <w:rPr>
          <w:rFonts w:ascii="Arial" w:eastAsia="Times New Roman" w:hAnsi="Arial" w:cs="Arial"/>
          <w:b/>
          <w:bCs/>
          <w:color w:val="1D1D1D"/>
          <w:sz w:val="29"/>
          <w:szCs w:val="29"/>
          <w:lang w:eastAsia="en-GB"/>
        </w:rPr>
        <w:t>Enquiries</w:t>
      </w:r>
    </w:p>
    <w:p w:rsidR="009324C4" w:rsidRPr="009324C4" w:rsidRDefault="009324C4" w:rsidP="009324C4">
      <w:pPr>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Reynard Spiess | </w:t>
      </w:r>
      <w:hyperlink r:id="rId9" w:history="1">
        <w:r w:rsidRPr="009324C4">
          <w:rPr>
            <w:rFonts w:ascii="Arial" w:eastAsia="Times New Roman" w:hAnsi="Arial" w:cs="Arial"/>
            <w:color w:val="AF1600"/>
            <w:u w:val="single"/>
            <w:lang w:eastAsia="en-GB"/>
          </w:rPr>
          <w:t>reynard.spiess@manchester.ac.uk</w:t>
        </w:r>
      </w:hyperlink>
      <w:r w:rsidRPr="009324C4">
        <w:rPr>
          <w:rFonts w:ascii="Arial" w:eastAsia="Times New Roman" w:hAnsi="Arial" w:cs="Arial"/>
          <w:color w:val="343536"/>
          <w:lang w:eastAsia="en-GB"/>
        </w:rPr>
        <w:t> | Tel: +44(0)161 306 5157</w:t>
      </w:r>
    </w:p>
    <w:p w:rsidR="009324C4" w:rsidRPr="009324C4" w:rsidRDefault="009324C4" w:rsidP="009324C4">
      <w:pPr>
        <w:spacing w:before="100" w:beforeAutospacing="1" w:after="100" w:afterAutospacing="1" w:line="312" w:lineRule="atLeast"/>
        <w:outlineLvl w:val="2"/>
        <w:rPr>
          <w:rFonts w:ascii="Arial" w:eastAsia="Times New Roman" w:hAnsi="Arial" w:cs="Arial"/>
          <w:b/>
          <w:bCs/>
          <w:color w:val="1D1D1D"/>
          <w:sz w:val="29"/>
          <w:szCs w:val="29"/>
          <w:lang w:eastAsia="en-GB"/>
        </w:rPr>
      </w:pPr>
      <w:r w:rsidRPr="009324C4">
        <w:rPr>
          <w:rFonts w:ascii="Arial" w:eastAsia="Times New Roman" w:hAnsi="Arial" w:cs="Arial"/>
          <w:b/>
          <w:bCs/>
          <w:color w:val="1D1D1D"/>
          <w:sz w:val="29"/>
          <w:szCs w:val="29"/>
          <w:lang w:eastAsia="en-GB"/>
        </w:rPr>
        <w:t>Michael Barber Centre for Mass Spectrometry</w:t>
      </w:r>
    </w:p>
    <w:p w:rsidR="009324C4" w:rsidRPr="009324C4" w:rsidRDefault="009324C4" w:rsidP="009324C4">
      <w:pPr>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 xml:space="preserve">Gas-phase ion chemistry research provides an enhanced understanding of the analytical techniques that underpin proteomics, metabolomics and the investigation of other molecules of biological significance. New developments in quantitative mass spectrometry provide much needed information for </w:t>
      </w:r>
      <w:proofErr w:type="spellStart"/>
      <w:r w:rsidRPr="009324C4">
        <w:rPr>
          <w:rFonts w:ascii="Arial" w:eastAsia="Times New Roman" w:hAnsi="Arial" w:cs="Arial"/>
          <w:color w:val="343536"/>
          <w:lang w:eastAsia="en-GB"/>
        </w:rPr>
        <w:t>modeling</w:t>
      </w:r>
      <w:proofErr w:type="spellEnd"/>
      <w:r w:rsidRPr="009324C4">
        <w:rPr>
          <w:rFonts w:ascii="Arial" w:eastAsia="Times New Roman" w:hAnsi="Arial" w:cs="Arial"/>
          <w:color w:val="343536"/>
          <w:lang w:eastAsia="en-GB"/>
        </w:rPr>
        <w:t xml:space="preserve"> of biological networks, while techniques are being developed for the analysis and quantification of a variety of post-translational modifications.</w:t>
      </w:r>
    </w:p>
    <w:p w:rsidR="009324C4" w:rsidRPr="009324C4" w:rsidRDefault="009324C4" w:rsidP="009324C4">
      <w:pPr>
        <w:spacing w:before="100" w:beforeAutospacing="1" w:after="100" w:afterAutospacing="1" w:line="312" w:lineRule="atLeast"/>
        <w:outlineLvl w:val="2"/>
        <w:rPr>
          <w:rFonts w:ascii="Arial" w:eastAsia="Times New Roman" w:hAnsi="Arial" w:cs="Arial"/>
          <w:b/>
          <w:bCs/>
          <w:color w:val="1D1D1D"/>
          <w:sz w:val="29"/>
          <w:szCs w:val="29"/>
          <w:lang w:eastAsia="en-GB"/>
        </w:rPr>
      </w:pPr>
      <w:proofErr w:type="spellStart"/>
      <w:r w:rsidRPr="009324C4">
        <w:rPr>
          <w:rFonts w:ascii="Arial" w:eastAsia="Times New Roman" w:hAnsi="Arial" w:cs="Arial"/>
          <w:b/>
          <w:bCs/>
          <w:color w:val="1D1D1D"/>
          <w:sz w:val="29"/>
          <w:szCs w:val="29"/>
          <w:lang w:eastAsia="en-GB"/>
        </w:rPr>
        <w:t>MassSpec@Manchester</w:t>
      </w:r>
      <w:proofErr w:type="spellEnd"/>
    </w:p>
    <w:p w:rsidR="009324C4" w:rsidRPr="009324C4" w:rsidRDefault="009324C4" w:rsidP="009324C4">
      <w:pPr>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Mass spectrometric research has a long and rich history at The University of Manchester. In this network we attempt to bring together the experience and expertise of these researchers under one umbrella.</w:t>
      </w:r>
    </w:p>
    <w:p w:rsidR="009324C4" w:rsidRPr="009324C4" w:rsidRDefault="009324C4" w:rsidP="009324C4">
      <w:pPr>
        <w:spacing w:before="100" w:beforeAutospacing="1" w:after="100" w:afterAutospacing="1" w:line="312" w:lineRule="atLeast"/>
        <w:outlineLvl w:val="2"/>
        <w:rPr>
          <w:rFonts w:ascii="Arial" w:eastAsia="Times New Roman" w:hAnsi="Arial" w:cs="Arial"/>
          <w:b/>
          <w:bCs/>
          <w:color w:val="1D1D1D"/>
          <w:sz w:val="29"/>
          <w:szCs w:val="29"/>
          <w:lang w:eastAsia="en-GB"/>
        </w:rPr>
      </w:pPr>
      <w:r w:rsidRPr="009324C4">
        <w:rPr>
          <w:rFonts w:ascii="Arial" w:eastAsia="Times New Roman" w:hAnsi="Arial" w:cs="Arial"/>
          <w:b/>
          <w:bCs/>
          <w:color w:val="1D1D1D"/>
          <w:sz w:val="29"/>
          <w:szCs w:val="29"/>
          <w:lang w:eastAsia="en-GB"/>
        </w:rPr>
        <w:t>Services</w:t>
      </w:r>
    </w:p>
    <w:p w:rsidR="009324C4" w:rsidRPr="009324C4" w:rsidRDefault="009324C4" w:rsidP="009324C4">
      <w:pPr>
        <w:numPr>
          <w:ilvl w:val="0"/>
          <w:numId w:val="3"/>
        </w:numPr>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Fast, simple and accurate sample confirmation</w:t>
      </w:r>
    </w:p>
    <w:p w:rsidR="009324C4" w:rsidRPr="009324C4" w:rsidRDefault="009324C4" w:rsidP="009324C4">
      <w:pPr>
        <w:numPr>
          <w:ilvl w:val="0"/>
          <w:numId w:val="3"/>
        </w:numPr>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Sample Accurate Mass determination</w:t>
      </w:r>
    </w:p>
    <w:p w:rsidR="009324C4" w:rsidRPr="009324C4" w:rsidRDefault="009324C4" w:rsidP="009324C4">
      <w:pPr>
        <w:numPr>
          <w:ilvl w:val="0"/>
          <w:numId w:val="3"/>
        </w:numPr>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Whole protein mass determination</w:t>
      </w:r>
    </w:p>
    <w:p w:rsidR="009324C4" w:rsidRPr="009324C4" w:rsidRDefault="009324C4" w:rsidP="009324C4">
      <w:pPr>
        <w:numPr>
          <w:ilvl w:val="0"/>
          <w:numId w:val="3"/>
        </w:numPr>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LC-MS fragment and component analysis</w:t>
      </w:r>
    </w:p>
    <w:p w:rsidR="009324C4" w:rsidRPr="009324C4" w:rsidRDefault="009324C4" w:rsidP="009324C4">
      <w:pPr>
        <w:numPr>
          <w:ilvl w:val="0"/>
          <w:numId w:val="3"/>
        </w:numPr>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lastRenderedPageBreak/>
        <w:t>Small molecule identification</w:t>
      </w:r>
    </w:p>
    <w:p w:rsidR="009324C4" w:rsidRPr="009324C4" w:rsidRDefault="009324C4" w:rsidP="009324C4">
      <w:pPr>
        <w:numPr>
          <w:ilvl w:val="0"/>
          <w:numId w:val="3"/>
        </w:numPr>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 xml:space="preserve">Confirm and </w:t>
      </w:r>
      <w:proofErr w:type="spellStart"/>
      <w:r w:rsidRPr="009324C4">
        <w:rPr>
          <w:rFonts w:ascii="Arial" w:eastAsia="Times New Roman" w:hAnsi="Arial" w:cs="Arial"/>
          <w:color w:val="000000"/>
          <w:lang w:eastAsia="en-GB"/>
        </w:rPr>
        <w:t>analyze</w:t>
      </w:r>
      <w:proofErr w:type="spellEnd"/>
      <w:r w:rsidRPr="009324C4">
        <w:rPr>
          <w:rFonts w:ascii="Arial" w:eastAsia="Times New Roman" w:hAnsi="Arial" w:cs="Arial"/>
          <w:color w:val="000000"/>
          <w:lang w:eastAsia="en-GB"/>
        </w:rPr>
        <w:t xml:space="preserve"> purity of sample mixtures</w:t>
      </w:r>
    </w:p>
    <w:p w:rsidR="009324C4" w:rsidRPr="009324C4" w:rsidRDefault="009324C4" w:rsidP="009324C4">
      <w:pPr>
        <w:numPr>
          <w:ilvl w:val="0"/>
          <w:numId w:val="3"/>
        </w:numPr>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Unknown sample identification</w:t>
      </w:r>
    </w:p>
    <w:p w:rsidR="009324C4" w:rsidRPr="009324C4" w:rsidRDefault="009324C4" w:rsidP="009324C4">
      <w:pPr>
        <w:numPr>
          <w:ilvl w:val="0"/>
          <w:numId w:val="3"/>
        </w:numPr>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Training and support for new users</w:t>
      </w:r>
    </w:p>
    <w:p w:rsidR="009324C4" w:rsidRPr="009324C4" w:rsidRDefault="009324C4" w:rsidP="009324C4">
      <w:pPr>
        <w:spacing w:before="100" w:beforeAutospacing="1" w:after="100" w:afterAutospacing="1" w:line="288" w:lineRule="atLeast"/>
        <w:outlineLvl w:val="1"/>
        <w:rPr>
          <w:rFonts w:ascii="Arial" w:eastAsia="Times New Roman" w:hAnsi="Arial" w:cs="Arial"/>
          <w:color w:val="1D1D1D"/>
          <w:sz w:val="42"/>
          <w:szCs w:val="42"/>
          <w:lang w:eastAsia="en-GB"/>
        </w:rPr>
      </w:pPr>
      <w:r w:rsidRPr="009324C4">
        <w:rPr>
          <w:rFonts w:ascii="Arial" w:eastAsia="Times New Roman" w:hAnsi="Arial" w:cs="Arial"/>
          <w:color w:val="1D1D1D"/>
          <w:sz w:val="42"/>
          <w:szCs w:val="42"/>
          <w:lang w:eastAsia="en-GB"/>
        </w:rPr>
        <w:t>Secondary Ion Mass Spectrometry (SIMS)</w:t>
      </w:r>
    </w:p>
    <w:p w:rsidR="009324C4" w:rsidRPr="009324C4" w:rsidRDefault="009324C4" w:rsidP="009324C4">
      <w:pPr>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 xml:space="preserve">SIMS is developed and used for the analysis and imaging of chemical and biological systems, including advanced materials, single cells and biological tissue. The aims involve novel insights into the chemical and </w:t>
      </w:r>
      <w:proofErr w:type="spellStart"/>
      <w:r w:rsidRPr="009324C4">
        <w:rPr>
          <w:rFonts w:ascii="Arial" w:eastAsia="Times New Roman" w:hAnsi="Arial" w:cs="Arial"/>
          <w:color w:val="343536"/>
          <w:lang w:eastAsia="en-GB"/>
        </w:rPr>
        <w:t>spacial</w:t>
      </w:r>
      <w:proofErr w:type="spellEnd"/>
      <w:r w:rsidRPr="009324C4">
        <w:rPr>
          <w:rFonts w:ascii="Arial" w:eastAsia="Times New Roman" w:hAnsi="Arial" w:cs="Arial"/>
          <w:color w:val="343536"/>
          <w:lang w:eastAsia="en-GB"/>
        </w:rPr>
        <w:t xml:space="preserve"> organisation and function of these systems at the molecular level.</w:t>
      </w:r>
    </w:p>
    <w:p w:rsidR="009324C4" w:rsidRPr="009324C4" w:rsidRDefault="009324C4" w:rsidP="009324C4">
      <w:pPr>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Nick Lockyer and John Vickerman are developing applications of SIMS in areas involving the characterisation and classification of cells and tissue at the molecular level. They are also working closely with industry to develop new instrumentation and analytical protocols to advance SIMS applications in biosciences.</w:t>
      </w:r>
    </w:p>
    <w:p w:rsidR="009324C4" w:rsidRPr="009324C4" w:rsidRDefault="009324C4" w:rsidP="009324C4">
      <w:pPr>
        <w:spacing w:before="100" w:beforeAutospacing="1" w:after="100" w:afterAutospacing="1" w:line="312" w:lineRule="atLeast"/>
        <w:outlineLvl w:val="2"/>
        <w:rPr>
          <w:rFonts w:ascii="Arial" w:eastAsia="Times New Roman" w:hAnsi="Arial" w:cs="Arial"/>
          <w:b/>
          <w:bCs/>
          <w:color w:val="1D1D1D"/>
          <w:sz w:val="29"/>
          <w:szCs w:val="29"/>
          <w:lang w:eastAsia="en-GB"/>
        </w:rPr>
      </w:pPr>
      <w:r w:rsidRPr="009324C4">
        <w:rPr>
          <w:rFonts w:ascii="Arial" w:eastAsia="Times New Roman" w:hAnsi="Arial" w:cs="Arial"/>
          <w:b/>
          <w:bCs/>
          <w:color w:val="1D1D1D"/>
          <w:sz w:val="29"/>
          <w:szCs w:val="29"/>
          <w:lang w:eastAsia="en-GB"/>
        </w:rPr>
        <w:t>Enquiries (SIMS)</w:t>
      </w:r>
    </w:p>
    <w:p w:rsidR="009324C4" w:rsidRPr="009324C4" w:rsidRDefault="009324C4" w:rsidP="009324C4">
      <w:pPr>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Dr Nick Lockyer | </w:t>
      </w:r>
      <w:hyperlink r:id="rId10" w:history="1">
        <w:r w:rsidRPr="009324C4">
          <w:rPr>
            <w:rFonts w:ascii="Arial" w:eastAsia="Times New Roman" w:hAnsi="Arial" w:cs="Arial"/>
            <w:color w:val="AF1600"/>
            <w:u w:val="single"/>
            <w:lang w:eastAsia="en-GB"/>
          </w:rPr>
          <w:t>nick.lockyer@manchester.ac.uk</w:t>
        </w:r>
      </w:hyperlink>
      <w:r w:rsidRPr="009324C4">
        <w:rPr>
          <w:rFonts w:ascii="Arial" w:eastAsia="Times New Roman" w:hAnsi="Arial" w:cs="Arial"/>
          <w:color w:val="343536"/>
          <w:lang w:eastAsia="en-GB"/>
        </w:rPr>
        <w:t> | Tel: +44(0)161 306 4479</w:t>
      </w:r>
    </w:p>
    <w:p w:rsidR="009324C4" w:rsidRPr="009324C4" w:rsidRDefault="009324C4" w:rsidP="009324C4">
      <w:pPr>
        <w:spacing w:after="100" w:afterAutospacing="1" w:line="288" w:lineRule="atLeast"/>
        <w:outlineLvl w:val="1"/>
        <w:rPr>
          <w:rFonts w:ascii="Arial" w:eastAsia="Times New Roman" w:hAnsi="Arial" w:cs="Arial"/>
          <w:color w:val="1D1D1D"/>
          <w:sz w:val="42"/>
          <w:szCs w:val="42"/>
          <w:lang w:eastAsia="en-GB"/>
        </w:rPr>
      </w:pPr>
      <w:r w:rsidRPr="009324C4">
        <w:rPr>
          <w:rFonts w:ascii="Arial" w:eastAsia="Times New Roman" w:hAnsi="Arial" w:cs="Arial"/>
          <w:color w:val="1D1D1D"/>
          <w:sz w:val="42"/>
          <w:szCs w:val="42"/>
          <w:lang w:eastAsia="en-GB"/>
        </w:rPr>
        <w:t>Related links</w:t>
      </w:r>
    </w:p>
    <w:p w:rsidR="009324C4" w:rsidRPr="009324C4" w:rsidRDefault="00EB2CFF" w:rsidP="009324C4">
      <w:pPr>
        <w:numPr>
          <w:ilvl w:val="0"/>
          <w:numId w:val="4"/>
        </w:numPr>
        <w:spacing w:before="100" w:beforeAutospacing="1" w:after="100" w:afterAutospacing="1" w:line="360" w:lineRule="atLeast"/>
        <w:rPr>
          <w:rFonts w:ascii="Arial" w:eastAsia="Times New Roman" w:hAnsi="Arial" w:cs="Arial"/>
          <w:color w:val="000000"/>
          <w:lang w:eastAsia="en-GB"/>
        </w:rPr>
      </w:pPr>
      <w:hyperlink r:id="rId11" w:tgtFrame="_blank" w:history="1">
        <w:r w:rsidR="009324C4" w:rsidRPr="009324C4">
          <w:rPr>
            <w:rFonts w:ascii="Arial" w:eastAsia="Times New Roman" w:hAnsi="Arial" w:cs="Arial"/>
            <w:color w:val="AF1600"/>
            <w:u w:val="single"/>
            <w:lang w:eastAsia="en-GB"/>
          </w:rPr>
          <w:t>Michael Barber Centre for Mass Spectrometry</w:t>
        </w:r>
      </w:hyperlink>
    </w:p>
    <w:p w:rsidR="009324C4" w:rsidRDefault="00EB2CFF" w:rsidP="009324C4">
      <w:pPr>
        <w:numPr>
          <w:ilvl w:val="0"/>
          <w:numId w:val="4"/>
        </w:numPr>
        <w:spacing w:before="100" w:beforeAutospacing="1" w:after="100" w:afterAutospacing="1" w:line="360" w:lineRule="atLeast"/>
        <w:rPr>
          <w:rFonts w:ascii="Arial" w:eastAsia="Times New Roman" w:hAnsi="Arial" w:cs="Arial"/>
          <w:color w:val="000000"/>
          <w:lang w:eastAsia="en-GB"/>
        </w:rPr>
      </w:pPr>
      <w:hyperlink r:id="rId12" w:tgtFrame="_blank" w:history="1">
        <w:proofErr w:type="spellStart"/>
        <w:r w:rsidR="009324C4" w:rsidRPr="009324C4">
          <w:rPr>
            <w:rFonts w:ascii="Arial" w:eastAsia="Times New Roman" w:hAnsi="Arial" w:cs="Arial"/>
            <w:color w:val="AF1600"/>
            <w:u w:val="single"/>
            <w:lang w:eastAsia="en-GB"/>
          </w:rPr>
          <w:t>MassSpec@Manchester</w:t>
        </w:r>
        <w:proofErr w:type="spellEnd"/>
      </w:hyperlink>
      <w:r w:rsidR="003F4B26">
        <w:rPr>
          <w:rFonts w:ascii="Arial" w:eastAsia="Times New Roman" w:hAnsi="Arial" w:cs="Arial"/>
          <w:color w:val="000000"/>
          <w:lang w:eastAsia="en-GB"/>
        </w:rPr>
        <w:t xml:space="preserve">  </w:t>
      </w:r>
    </w:p>
    <w:p w:rsidR="003F4B26" w:rsidRPr="009324C4" w:rsidRDefault="003F4B26" w:rsidP="003F4B26">
      <w:pPr>
        <w:spacing w:before="100" w:beforeAutospacing="1" w:after="100" w:afterAutospacing="1" w:line="360" w:lineRule="atLeast"/>
        <w:ind w:left="360"/>
        <w:rPr>
          <w:rFonts w:ascii="Arial" w:eastAsia="Times New Roman" w:hAnsi="Arial" w:cs="Arial"/>
          <w:color w:val="000000"/>
          <w:lang w:eastAsia="en-GB"/>
        </w:rPr>
      </w:pPr>
    </w:p>
    <w:p w:rsidR="000A6DCB" w:rsidRDefault="000A6DCB" w:rsidP="009324C4">
      <w:pPr>
        <w:shd w:val="clear" w:color="auto" w:fill="FFFFFF"/>
        <w:spacing w:before="100" w:beforeAutospacing="1" w:after="100" w:afterAutospacing="1" w:line="264" w:lineRule="atLeast"/>
        <w:outlineLvl w:val="0"/>
        <w:rPr>
          <w:rFonts w:ascii="Arial" w:eastAsia="Times New Roman" w:hAnsi="Arial" w:cs="Arial"/>
          <w:color w:val="6B2C91"/>
          <w:kern w:val="36"/>
          <w:sz w:val="51"/>
          <w:szCs w:val="51"/>
          <w:lang w:eastAsia="en-GB"/>
        </w:rPr>
      </w:pPr>
    </w:p>
    <w:p w:rsidR="009324C4" w:rsidRPr="009324C4" w:rsidRDefault="009324C4" w:rsidP="009324C4">
      <w:pPr>
        <w:shd w:val="clear" w:color="auto" w:fill="FFFFFF"/>
        <w:spacing w:before="100" w:beforeAutospacing="1" w:after="100" w:afterAutospacing="1" w:line="264" w:lineRule="atLeast"/>
        <w:outlineLvl w:val="0"/>
        <w:rPr>
          <w:rFonts w:ascii="Arial" w:eastAsia="Times New Roman" w:hAnsi="Arial" w:cs="Arial"/>
          <w:color w:val="6B2C91"/>
          <w:kern w:val="36"/>
          <w:sz w:val="51"/>
          <w:szCs w:val="51"/>
          <w:lang w:eastAsia="en-GB"/>
        </w:rPr>
      </w:pPr>
      <w:r w:rsidRPr="009324C4">
        <w:rPr>
          <w:rFonts w:ascii="Arial" w:eastAsia="Times New Roman" w:hAnsi="Arial" w:cs="Arial"/>
          <w:color w:val="6B2C91"/>
          <w:kern w:val="36"/>
          <w:sz w:val="51"/>
          <w:szCs w:val="51"/>
          <w:lang w:eastAsia="en-GB"/>
        </w:rPr>
        <w:t>Protein expression</w:t>
      </w:r>
    </w:p>
    <w:p w:rsidR="009324C4" w:rsidRPr="009324C4" w:rsidRDefault="009324C4" w:rsidP="009324C4">
      <w:pPr>
        <w:shd w:val="clear" w:color="auto" w:fill="FFFFFF"/>
        <w:spacing w:after="0" w:line="240" w:lineRule="auto"/>
        <w:rPr>
          <w:rFonts w:ascii="Arial" w:eastAsia="Times New Roman" w:hAnsi="Arial" w:cs="Arial"/>
          <w:color w:val="000000"/>
          <w:lang w:eastAsia="en-GB"/>
        </w:rPr>
      </w:pPr>
      <w:r w:rsidRPr="009324C4">
        <w:rPr>
          <w:rFonts w:ascii="Arial" w:eastAsia="Times New Roman" w:hAnsi="Arial" w:cs="Arial"/>
          <w:color w:val="000000"/>
          <w:lang w:eastAsia="en-GB"/>
        </w:rPr>
        <w:t xml:space="preserve">We provide a comprehensive resource for the high level expression and scale-up production of recombinant proteins. Currently we offer a choice of four expression systems: bacteria, </w:t>
      </w:r>
      <w:proofErr w:type="spellStart"/>
      <w:r w:rsidRPr="009324C4">
        <w:rPr>
          <w:rFonts w:ascii="Arial" w:eastAsia="Times New Roman" w:hAnsi="Arial" w:cs="Arial"/>
          <w:color w:val="000000"/>
          <w:lang w:eastAsia="en-GB"/>
        </w:rPr>
        <w:t>pichia</w:t>
      </w:r>
      <w:proofErr w:type="spellEnd"/>
      <w:r w:rsidRPr="009324C4">
        <w:rPr>
          <w:rFonts w:ascii="Arial" w:eastAsia="Times New Roman" w:hAnsi="Arial" w:cs="Arial"/>
          <w:color w:val="000000"/>
          <w:lang w:eastAsia="en-GB"/>
        </w:rPr>
        <w:t>, insect and mammalian cells. Depending on particular needs we are able to provide either small scale production facilities for biochemical analysis and antibody production or larger scale production for structural studies. We can offer:</w:t>
      </w:r>
    </w:p>
    <w:p w:rsidR="009324C4" w:rsidRPr="009324C4" w:rsidRDefault="009324C4" w:rsidP="009324C4">
      <w:pPr>
        <w:numPr>
          <w:ilvl w:val="0"/>
          <w:numId w:val="5"/>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High level expression and scale-up production of recombinant proteins</w:t>
      </w:r>
    </w:p>
    <w:p w:rsidR="009324C4" w:rsidRPr="009324C4" w:rsidRDefault="009324C4" w:rsidP="009324C4">
      <w:pPr>
        <w:numPr>
          <w:ilvl w:val="0"/>
          <w:numId w:val="5"/>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Protein purification (Native or His/GST/MBP tagged proteins. Second stage polishing can be carried out using ion exchange or gel filtration chromatography). Tag removal using thrombin or other selective proteases (</w:t>
      </w:r>
      <w:proofErr w:type="spellStart"/>
      <w:r w:rsidRPr="009324C4">
        <w:rPr>
          <w:rFonts w:ascii="Arial" w:eastAsia="Times New Roman" w:hAnsi="Arial" w:cs="Arial"/>
          <w:color w:val="000000"/>
          <w:lang w:eastAsia="en-GB"/>
        </w:rPr>
        <w:t>eg</w:t>
      </w:r>
      <w:proofErr w:type="spellEnd"/>
      <w:r w:rsidRPr="009324C4">
        <w:rPr>
          <w:rFonts w:ascii="Arial" w:eastAsia="Times New Roman" w:hAnsi="Arial" w:cs="Arial"/>
          <w:color w:val="000000"/>
          <w:lang w:eastAsia="en-GB"/>
        </w:rPr>
        <w:t xml:space="preserve"> TEV/ </w:t>
      </w:r>
      <w:proofErr w:type="spellStart"/>
      <w:r w:rsidRPr="009324C4">
        <w:rPr>
          <w:rFonts w:ascii="Arial" w:eastAsia="Times New Roman" w:hAnsi="Arial" w:cs="Arial"/>
          <w:color w:val="000000"/>
          <w:lang w:eastAsia="en-GB"/>
        </w:rPr>
        <w:t>Precission</w:t>
      </w:r>
      <w:proofErr w:type="spellEnd"/>
      <w:r w:rsidRPr="009324C4">
        <w:rPr>
          <w:rFonts w:ascii="Arial" w:eastAsia="Times New Roman" w:hAnsi="Arial" w:cs="Arial"/>
          <w:color w:val="000000"/>
          <w:lang w:eastAsia="en-GB"/>
        </w:rPr>
        <w:t>)</w:t>
      </w:r>
    </w:p>
    <w:p w:rsidR="009324C4" w:rsidRPr="009324C4" w:rsidRDefault="009324C4" w:rsidP="009324C4">
      <w:pPr>
        <w:numPr>
          <w:ilvl w:val="0"/>
          <w:numId w:val="5"/>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Cloning service</w:t>
      </w:r>
    </w:p>
    <w:p w:rsidR="009324C4" w:rsidRPr="009324C4" w:rsidRDefault="009324C4" w:rsidP="009324C4">
      <w:pPr>
        <w:numPr>
          <w:ilvl w:val="0"/>
          <w:numId w:val="5"/>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Troubleshooting &amp; advice service</w:t>
      </w:r>
    </w:p>
    <w:p w:rsidR="009324C4" w:rsidRPr="009324C4" w:rsidRDefault="009324C4" w:rsidP="009324C4">
      <w:pPr>
        <w:numPr>
          <w:ilvl w:val="0"/>
          <w:numId w:val="5"/>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t>In-house R&amp;D vector design</w:t>
      </w:r>
    </w:p>
    <w:p w:rsidR="009324C4" w:rsidRPr="009324C4" w:rsidRDefault="009324C4" w:rsidP="009324C4">
      <w:pPr>
        <w:numPr>
          <w:ilvl w:val="0"/>
          <w:numId w:val="5"/>
        </w:numPr>
        <w:shd w:val="clear" w:color="auto" w:fill="FFFFFF"/>
        <w:spacing w:before="100" w:beforeAutospacing="1" w:after="100" w:afterAutospacing="1" w:line="360" w:lineRule="atLeast"/>
        <w:rPr>
          <w:rFonts w:ascii="Arial" w:eastAsia="Times New Roman" w:hAnsi="Arial" w:cs="Arial"/>
          <w:color w:val="000000"/>
          <w:lang w:eastAsia="en-GB"/>
        </w:rPr>
      </w:pPr>
      <w:r w:rsidRPr="009324C4">
        <w:rPr>
          <w:rFonts w:ascii="Arial" w:eastAsia="Times New Roman" w:hAnsi="Arial" w:cs="Arial"/>
          <w:color w:val="000000"/>
          <w:lang w:eastAsia="en-GB"/>
        </w:rPr>
        <w:lastRenderedPageBreak/>
        <w:t>Training courses</w:t>
      </w:r>
    </w:p>
    <w:p w:rsidR="009324C4" w:rsidRPr="009324C4" w:rsidRDefault="009324C4" w:rsidP="009324C4">
      <w:pPr>
        <w:shd w:val="clear" w:color="auto" w:fill="FFFFFF"/>
        <w:spacing w:before="100" w:beforeAutospacing="1" w:after="100" w:afterAutospacing="1" w:line="312" w:lineRule="atLeast"/>
        <w:outlineLvl w:val="2"/>
        <w:rPr>
          <w:rFonts w:ascii="Arial" w:eastAsia="Times New Roman" w:hAnsi="Arial" w:cs="Arial"/>
          <w:b/>
          <w:bCs/>
          <w:color w:val="1D1D1D"/>
          <w:sz w:val="29"/>
          <w:szCs w:val="29"/>
          <w:lang w:eastAsia="en-GB"/>
        </w:rPr>
      </w:pPr>
      <w:r w:rsidRPr="009324C4">
        <w:rPr>
          <w:rFonts w:ascii="Arial" w:eastAsia="Times New Roman" w:hAnsi="Arial" w:cs="Arial"/>
          <w:b/>
          <w:bCs/>
          <w:color w:val="1D1D1D"/>
          <w:sz w:val="29"/>
          <w:szCs w:val="29"/>
          <w:lang w:eastAsia="en-GB"/>
        </w:rPr>
        <w:t>Enquiries</w:t>
      </w:r>
    </w:p>
    <w:p w:rsidR="009324C4" w:rsidRPr="009324C4" w:rsidRDefault="009324C4" w:rsidP="009324C4">
      <w:pPr>
        <w:shd w:val="clear" w:color="auto" w:fill="FFFFFF"/>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Dr Eddie McKenzie | </w:t>
      </w:r>
      <w:hyperlink r:id="rId13" w:history="1">
        <w:r w:rsidRPr="009324C4">
          <w:rPr>
            <w:rFonts w:ascii="Arial" w:eastAsia="Times New Roman" w:hAnsi="Arial" w:cs="Arial"/>
            <w:color w:val="343536"/>
            <w:u w:val="single"/>
            <w:lang w:eastAsia="en-GB"/>
          </w:rPr>
          <w:t>edward.a.mckenzie@manchester.ac.uk</w:t>
        </w:r>
      </w:hyperlink>
      <w:r w:rsidRPr="009324C4">
        <w:rPr>
          <w:rFonts w:ascii="Arial" w:eastAsia="Times New Roman" w:hAnsi="Arial" w:cs="Arial"/>
          <w:color w:val="343536"/>
          <w:lang w:eastAsia="en-GB"/>
        </w:rPr>
        <w:t> | Tel: +44 (0)61 306 4170</w:t>
      </w:r>
    </w:p>
    <w:p w:rsidR="009324C4" w:rsidRDefault="009324C4"/>
    <w:p w:rsidR="000A6DCB" w:rsidRDefault="000A6DCB" w:rsidP="009324C4">
      <w:pPr>
        <w:shd w:val="clear" w:color="auto" w:fill="FFFFFF"/>
        <w:spacing w:before="100" w:beforeAutospacing="1" w:after="100" w:afterAutospacing="1" w:line="264" w:lineRule="atLeast"/>
        <w:outlineLvl w:val="0"/>
        <w:rPr>
          <w:rFonts w:ascii="Arial" w:eastAsia="Times New Roman" w:hAnsi="Arial" w:cs="Arial"/>
          <w:color w:val="6B2C91"/>
          <w:kern w:val="36"/>
          <w:sz w:val="51"/>
          <w:szCs w:val="51"/>
          <w:lang w:eastAsia="en-GB"/>
        </w:rPr>
      </w:pPr>
    </w:p>
    <w:p w:rsidR="009324C4" w:rsidRPr="009324C4" w:rsidRDefault="009324C4" w:rsidP="009324C4">
      <w:pPr>
        <w:shd w:val="clear" w:color="auto" w:fill="FFFFFF"/>
        <w:spacing w:before="100" w:beforeAutospacing="1" w:after="100" w:afterAutospacing="1" w:line="264" w:lineRule="atLeast"/>
        <w:outlineLvl w:val="0"/>
        <w:rPr>
          <w:rFonts w:ascii="Arial" w:eastAsia="Times New Roman" w:hAnsi="Arial" w:cs="Arial"/>
          <w:color w:val="6B2C91"/>
          <w:kern w:val="36"/>
          <w:sz w:val="51"/>
          <w:szCs w:val="51"/>
          <w:lang w:eastAsia="en-GB"/>
        </w:rPr>
      </w:pPr>
      <w:r w:rsidRPr="009324C4">
        <w:rPr>
          <w:rFonts w:ascii="Arial" w:eastAsia="Times New Roman" w:hAnsi="Arial" w:cs="Arial"/>
          <w:color w:val="6B2C91"/>
          <w:kern w:val="36"/>
          <w:sz w:val="51"/>
          <w:szCs w:val="51"/>
          <w:lang w:eastAsia="en-GB"/>
        </w:rPr>
        <w:t>Protein structure</w:t>
      </w:r>
    </w:p>
    <w:p w:rsidR="009324C4" w:rsidRPr="009324C4" w:rsidRDefault="009324C4" w:rsidP="009324C4">
      <w:pPr>
        <w:shd w:val="clear" w:color="auto" w:fill="FFFFFF"/>
        <w:spacing w:after="0" w:line="240" w:lineRule="auto"/>
        <w:rPr>
          <w:rFonts w:ascii="Arial" w:eastAsia="Times New Roman" w:hAnsi="Arial" w:cs="Arial"/>
          <w:color w:val="000000"/>
          <w:lang w:eastAsia="en-GB"/>
        </w:rPr>
      </w:pPr>
      <w:r w:rsidRPr="009324C4">
        <w:rPr>
          <w:rFonts w:ascii="Arial" w:eastAsia="Times New Roman" w:hAnsi="Arial" w:cs="Arial"/>
          <w:color w:val="000000"/>
          <w:lang w:eastAsia="en-GB"/>
        </w:rPr>
        <w:t>X-Ray crystallography utilises X-ray diffraction by single protein crystals to elucidate three dimensional structures at atomic resolution. The technique plays a pivotal role in understanding how individual amino acids interact with small molecule ligands and cofactors.</w:t>
      </w:r>
    </w:p>
    <w:p w:rsidR="009324C4" w:rsidRPr="009324C4" w:rsidRDefault="009324C4" w:rsidP="009324C4">
      <w:pPr>
        <w:shd w:val="clear" w:color="auto" w:fill="FFFFFF"/>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The MPSF (Manchester Protein Structure Facility) provides a complete service pipeline, taking you from purified protein to crystal structure. The MPSF is serviced by two full time senior experimental officers. Expert users can gain access to the facility equipment, whilst non experts are offered a complete service pipeline for structure elucidation.</w:t>
      </w:r>
    </w:p>
    <w:p w:rsidR="009324C4" w:rsidRPr="009324C4" w:rsidRDefault="009324C4" w:rsidP="009324C4">
      <w:pPr>
        <w:shd w:val="clear" w:color="auto" w:fill="FFFFFF"/>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 xml:space="preserve">Meeting the often rate limiting challenge of </w:t>
      </w:r>
      <w:proofErr w:type="spellStart"/>
      <w:r w:rsidRPr="009324C4">
        <w:rPr>
          <w:rFonts w:ascii="Arial" w:eastAsia="Times New Roman" w:hAnsi="Arial" w:cs="Arial"/>
          <w:color w:val="343536"/>
          <w:lang w:eastAsia="en-GB"/>
        </w:rPr>
        <w:t>crystallogenesis</w:t>
      </w:r>
      <w:proofErr w:type="spellEnd"/>
      <w:r w:rsidRPr="009324C4">
        <w:rPr>
          <w:rFonts w:ascii="Arial" w:eastAsia="Times New Roman" w:hAnsi="Arial" w:cs="Arial"/>
          <w:color w:val="343536"/>
          <w:lang w:eastAsia="en-GB"/>
        </w:rPr>
        <w:t xml:space="preserve"> are two complementary high throughput </w:t>
      </w:r>
      <w:proofErr w:type="spellStart"/>
      <w:r w:rsidRPr="009324C4">
        <w:rPr>
          <w:rFonts w:ascii="Arial" w:eastAsia="Times New Roman" w:hAnsi="Arial" w:cs="Arial"/>
          <w:color w:val="343536"/>
          <w:lang w:eastAsia="en-GB"/>
        </w:rPr>
        <w:t>nanolitre</w:t>
      </w:r>
      <w:proofErr w:type="spellEnd"/>
      <w:r w:rsidRPr="009324C4">
        <w:rPr>
          <w:rFonts w:ascii="Arial" w:eastAsia="Times New Roman" w:hAnsi="Arial" w:cs="Arial"/>
          <w:color w:val="343536"/>
          <w:lang w:eastAsia="en-GB"/>
        </w:rPr>
        <w:t xml:space="preserve"> dispensing robots (Mosquito &amp; Phoenix) allowing rapid screening and optimisation. The facility also houses two rotating anode X-ray generators and associated data collection equipment. These in-house facilities are further supplemented with regular synchrotron access.</w:t>
      </w:r>
    </w:p>
    <w:p w:rsidR="009324C4" w:rsidRPr="009324C4" w:rsidRDefault="009324C4" w:rsidP="009324C4">
      <w:pPr>
        <w:shd w:val="clear" w:color="auto" w:fill="FFFFFF"/>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All services and equipment are available to both University of Manchester researchers and external users (academic &amp; commercial).</w:t>
      </w:r>
    </w:p>
    <w:p w:rsidR="009324C4" w:rsidRPr="009324C4" w:rsidRDefault="009324C4" w:rsidP="009324C4">
      <w:pPr>
        <w:shd w:val="clear" w:color="auto" w:fill="FFFFFF"/>
        <w:spacing w:before="100" w:beforeAutospacing="1" w:after="100" w:afterAutospacing="1" w:line="312" w:lineRule="atLeast"/>
        <w:outlineLvl w:val="2"/>
        <w:rPr>
          <w:rFonts w:ascii="Arial" w:eastAsia="Times New Roman" w:hAnsi="Arial" w:cs="Arial"/>
          <w:b/>
          <w:bCs/>
          <w:color w:val="1D1D1D"/>
          <w:sz w:val="29"/>
          <w:szCs w:val="29"/>
          <w:lang w:eastAsia="en-GB"/>
        </w:rPr>
      </w:pPr>
      <w:r w:rsidRPr="009324C4">
        <w:rPr>
          <w:rFonts w:ascii="Arial" w:eastAsia="Times New Roman" w:hAnsi="Arial" w:cs="Arial"/>
          <w:b/>
          <w:bCs/>
          <w:color w:val="1D1D1D"/>
          <w:sz w:val="29"/>
          <w:szCs w:val="29"/>
          <w:lang w:eastAsia="en-GB"/>
        </w:rPr>
        <w:t>Enquiries</w:t>
      </w:r>
    </w:p>
    <w:p w:rsidR="009324C4" w:rsidRPr="009324C4" w:rsidRDefault="009324C4" w:rsidP="009324C4">
      <w:pPr>
        <w:shd w:val="clear" w:color="auto" w:fill="FFFFFF"/>
        <w:spacing w:after="360" w:line="360" w:lineRule="atLeast"/>
        <w:rPr>
          <w:rFonts w:ascii="Arial" w:eastAsia="Times New Roman" w:hAnsi="Arial" w:cs="Arial"/>
          <w:color w:val="343536"/>
          <w:lang w:eastAsia="en-GB"/>
        </w:rPr>
      </w:pPr>
      <w:r w:rsidRPr="009324C4">
        <w:rPr>
          <w:rFonts w:ascii="Arial" w:eastAsia="Times New Roman" w:hAnsi="Arial" w:cs="Arial"/>
          <w:color w:val="343536"/>
          <w:lang w:eastAsia="en-GB"/>
        </w:rPr>
        <w:t>Dr Colin Levy ¦ </w:t>
      </w:r>
      <w:hyperlink r:id="rId14" w:history="1">
        <w:r w:rsidRPr="009324C4">
          <w:rPr>
            <w:rFonts w:ascii="Arial" w:eastAsia="Times New Roman" w:hAnsi="Arial" w:cs="Arial"/>
            <w:color w:val="AF1600"/>
            <w:u w:val="single"/>
            <w:lang w:eastAsia="en-GB"/>
          </w:rPr>
          <w:t>c.levy@manchester.ac.uk</w:t>
        </w:r>
      </w:hyperlink>
      <w:r w:rsidRPr="009324C4">
        <w:rPr>
          <w:rFonts w:ascii="Arial" w:eastAsia="Times New Roman" w:hAnsi="Arial" w:cs="Arial"/>
          <w:color w:val="343536"/>
          <w:lang w:eastAsia="en-GB"/>
        </w:rPr>
        <w:t> ¦ Tel: +44 (0)161 275 5090</w:t>
      </w:r>
    </w:p>
    <w:p w:rsidR="009324C4" w:rsidRDefault="009324C4"/>
    <w:p w:rsidR="003F4B26" w:rsidRDefault="003F4B26" w:rsidP="009324C4">
      <w:pPr>
        <w:spacing w:line="240" w:lineRule="auto"/>
        <w:textAlignment w:val="baseline"/>
        <w:outlineLvl w:val="0"/>
        <w:rPr>
          <w:rFonts w:ascii="Helvetica" w:eastAsia="Times New Roman" w:hAnsi="Helvetica" w:cs="Helvetica"/>
          <w:color w:val="660099"/>
          <w:kern w:val="36"/>
          <w:sz w:val="48"/>
          <w:szCs w:val="48"/>
          <w:lang w:eastAsia="en-GB"/>
        </w:rPr>
      </w:pPr>
    </w:p>
    <w:p w:rsidR="000A6DCB" w:rsidRDefault="000A6DCB" w:rsidP="009324C4">
      <w:pPr>
        <w:spacing w:line="240" w:lineRule="auto"/>
        <w:textAlignment w:val="baseline"/>
        <w:outlineLvl w:val="0"/>
        <w:rPr>
          <w:rFonts w:ascii="Helvetica" w:eastAsia="Times New Roman" w:hAnsi="Helvetica" w:cs="Helvetica"/>
          <w:color w:val="660099"/>
          <w:kern w:val="36"/>
          <w:sz w:val="48"/>
          <w:szCs w:val="48"/>
          <w:lang w:eastAsia="en-GB"/>
        </w:rPr>
      </w:pPr>
    </w:p>
    <w:p w:rsidR="000A6DCB" w:rsidRDefault="000A6DCB" w:rsidP="009324C4">
      <w:pPr>
        <w:spacing w:line="240" w:lineRule="auto"/>
        <w:textAlignment w:val="baseline"/>
        <w:outlineLvl w:val="0"/>
        <w:rPr>
          <w:rFonts w:ascii="Helvetica" w:eastAsia="Times New Roman" w:hAnsi="Helvetica" w:cs="Helvetica"/>
          <w:color w:val="660099"/>
          <w:kern w:val="36"/>
          <w:sz w:val="48"/>
          <w:szCs w:val="48"/>
          <w:lang w:eastAsia="en-GB"/>
        </w:rPr>
      </w:pPr>
    </w:p>
    <w:p w:rsidR="000A6DCB" w:rsidRDefault="000A6DCB" w:rsidP="009324C4">
      <w:pPr>
        <w:spacing w:line="240" w:lineRule="auto"/>
        <w:textAlignment w:val="baseline"/>
        <w:outlineLvl w:val="0"/>
        <w:rPr>
          <w:rFonts w:ascii="Helvetica" w:eastAsia="Times New Roman" w:hAnsi="Helvetica" w:cs="Helvetica"/>
          <w:color w:val="660099"/>
          <w:kern w:val="36"/>
          <w:sz w:val="48"/>
          <w:szCs w:val="48"/>
          <w:lang w:eastAsia="en-GB"/>
        </w:rPr>
      </w:pPr>
    </w:p>
    <w:p w:rsidR="000A6DCB" w:rsidRDefault="000A6DCB" w:rsidP="009324C4">
      <w:pPr>
        <w:spacing w:line="240" w:lineRule="auto"/>
        <w:textAlignment w:val="baseline"/>
        <w:outlineLvl w:val="0"/>
        <w:rPr>
          <w:rFonts w:ascii="Helvetica" w:eastAsia="Times New Roman" w:hAnsi="Helvetica" w:cs="Helvetica"/>
          <w:color w:val="660099"/>
          <w:kern w:val="36"/>
          <w:sz w:val="48"/>
          <w:szCs w:val="48"/>
          <w:lang w:eastAsia="en-GB"/>
        </w:rPr>
      </w:pPr>
    </w:p>
    <w:p w:rsidR="000A6DCB" w:rsidRDefault="000A6DCB" w:rsidP="009324C4">
      <w:pPr>
        <w:spacing w:line="240" w:lineRule="auto"/>
        <w:textAlignment w:val="baseline"/>
        <w:outlineLvl w:val="0"/>
        <w:rPr>
          <w:rFonts w:ascii="Helvetica" w:eastAsia="Times New Roman" w:hAnsi="Helvetica" w:cs="Helvetica"/>
          <w:color w:val="660099"/>
          <w:kern w:val="36"/>
          <w:sz w:val="48"/>
          <w:szCs w:val="48"/>
          <w:lang w:eastAsia="en-GB"/>
        </w:rPr>
      </w:pPr>
    </w:p>
    <w:p w:rsidR="009324C4" w:rsidRPr="009324C4" w:rsidRDefault="003F4B26" w:rsidP="009324C4">
      <w:pPr>
        <w:spacing w:line="240" w:lineRule="auto"/>
        <w:textAlignment w:val="baseline"/>
        <w:outlineLvl w:val="0"/>
        <w:rPr>
          <w:rFonts w:ascii="Helvetica" w:eastAsia="Times New Roman" w:hAnsi="Helvetica" w:cs="Helvetica"/>
          <w:color w:val="660099"/>
          <w:kern w:val="36"/>
          <w:sz w:val="48"/>
          <w:szCs w:val="48"/>
          <w:lang w:eastAsia="en-GB"/>
        </w:rPr>
      </w:pPr>
      <w:r>
        <w:rPr>
          <w:rFonts w:ascii="Helvetica" w:eastAsia="Times New Roman" w:hAnsi="Helvetica" w:cs="Helvetica"/>
          <w:color w:val="660099"/>
          <w:kern w:val="36"/>
          <w:sz w:val="48"/>
          <w:szCs w:val="48"/>
          <w:lang w:eastAsia="en-GB"/>
        </w:rPr>
        <w:t xml:space="preserve">SYNBIOCHEM </w:t>
      </w:r>
      <w:r w:rsidR="009324C4" w:rsidRPr="009324C4">
        <w:rPr>
          <w:rFonts w:ascii="Helvetica" w:eastAsia="Times New Roman" w:hAnsi="Helvetica" w:cs="Helvetica"/>
          <w:color w:val="660099"/>
          <w:kern w:val="36"/>
          <w:sz w:val="48"/>
          <w:szCs w:val="48"/>
          <w:lang w:eastAsia="en-GB"/>
        </w:rPr>
        <w:t>Facilities</w:t>
      </w:r>
    </w:p>
    <w:p w:rsidR="009324C4" w:rsidRPr="009324C4" w:rsidRDefault="009324C4" w:rsidP="009324C4">
      <w:pPr>
        <w:spacing w:after="420" w:line="240" w:lineRule="auto"/>
        <w:textAlignment w:val="baseline"/>
        <w:rPr>
          <w:rFonts w:ascii="Helvetica" w:eastAsia="Times New Roman" w:hAnsi="Helvetica" w:cs="Helvetica"/>
          <w:color w:val="244C5A"/>
          <w:sz w:val="24"/>
          <w:szCs w:val="24"/>
          <w:lang w:eastAsia="en-GB"/>
        </w:rPr>
      </w:pPr>
      <w:r w:rsidRPr="009324C4">
        <w:rPr>
          <w:rFonts w:ascii="Helvetica" w:eastAsia="Times New Roman" w:hAnsi="Helvetica" w:cs="Helvetica"/>
          <w:noProof/>
          <w:color w:val="244C5A"/>
          <w:sz w:val="24"/>
          <w:szCs w:val="24"/>
          <w:lang w:eastAsia="en-GB"/>
        </w:rPr>
        <w:drawing>
          <wp:inline distT="0" distB="0" distL="0" distR="0" wp14:anchorId="66EE98CC" wp14:editId="6A68C451">
            <wp:extent cx="3808730" cy="3562350"/>
            <wp:effectExtent l="0" t="0" r="1270" b="0"/>
            <wp:docPr id="1" name="Picture 1" descr="SYNBIOCHEM - Design Build Tes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NBIOCHEM - Design Build Test Diagr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8730" cy="3562350"/>
                    </a:xfrm>
                    <a:prstGeom prst="rect">
                      <a:avLst/>
                    </a:prstGeom>
                    <a:noFill/>
                    <a:ln>
                      <a:noFill/>
                    </a:ln>
                  </pic:spPr>
                </pic:pic>
              </a:graphicData>
            </a:graphic>
          </wp:inline>
        </w:drawing>
      </w:r>
    </w:p>
    <w:p w:rsidR="009324C4" w:rsidRPr="009324C4" w:rsidRDefault="009324C4" w:rsidP="009324C4">
      <w:pPr>
        <w:spacing w:after="420" w:line="240" w:lineRule="auto"/>
        <w:jc w:val="both"/>
        <w:textAlignment w:val="baseline"/>
        <w:rPr>
          <w:rFonts w:ascii="Helvetica" w:eastAsia="Times New Roman" w:hAnsi="Helvetica" w:cs="Helvetica"/>
          <w:color w:val="244C5A"/>
          <w:sz w:val="24"/>
          <w:szCs w:val="24"/>
          <w:lang w:eastAsia="en-GB"/>
        </w:rPr>
      </w:pPr>
      <w:r w:rsidRPr="009324C4">
        <w:rPr>
          <w:rFonts w:ascii="Helvetica" w:eastAsia="Times New Roman" w:hAnsi="Helvetica" w:cs="Helvetica"/>
          <w:color w:val="244C5A"/>
          <w:sz w:val="24"/>
          <w:szCs w:val="24"/>
          <w:lang w:eastAsia="en-GB"/>
        </w:rPr>
        <w:t>The Centre has developed a series of unique and highly integrated interdisciplinary technology platforms and a truly world-leading physical infrastructure for contemporary fine and speciality chemicals production supported by a dedicated team of expert Experimental Officers.</w:t>
      </w:r>
      <w:r w:rsidR="003F4B26">
        <w:rPr>
          <w:rFonts w:ascii="Helvetica" w:eastAsia="Times New Roman" w:hAnsi="Helvetica" w:cs="Helvetica"/>
          <w:color w:val="244C5A"/>
          <w:sz w:val="24"/>
          <w:szCs w:val="24"/>
          <w:lang w:eastAsia="en-GB"/>
        </w:rPr>
        <w:t xml:space="preserve"> </w:t>
      </w:r>
      <w:r w:rsidRPr="009324C4">
        <w:rPr>
          <w:rFonts w:ascii="Helvetica" w:eastAsia="Times New Roman" w:hAnsi="Helvetica" w:cs="Helvetica"/>
          <w:color w:val="244C5A"/>
          <w:sz w:val="24"/>
          <w:szCs w:val="24"/>
          <w:lang w:eastAsia="en-GB"/>
        </w:rPr>
        <w:t>Projects run across the technology platforms integrating the D</w:t>
      </w:r>
      <w:r w:rsidR="003F4B26">
        <w:rPr>
          <w:rFonts w:ascii="Helvetica" w:eastAsia="Times New Roman" w:hAnsi="Helvetica" w:cs="Helvetica"/>
          <w:color w:val="244C5A"/>
          <w:sz w:val="24"/>
          <w:szCs w:val="24"/>
          <w:lang w:eastAsia="en-GB"/>
        </w:rPr>
        <w:t>esign</w:t>
      </w:r>
      <w:r w:rsidRPr="009324C4">
        <w:rPr>
          <w:rFonts w:ascii="Helvetica" w:eastAsia="Times New Roman" w:hAnsi="Helvetica" w:cs="Helvetica"/>
          <w:color w:val="244C5A"/>
          <w:sz w:val="24"/>
          <w:szCs w:val="24"/>
          <w:lang w:eastAsia="en-GB"/>
        </w:rPr>
        <w:t>/B</w:t>
      </w:r>
      <w:r w:rsidR="003F4B26">
        <w:rPr>
          <w:rFonts w:ascii="Helvetica" w:eastAsia="Times New Roman" w:hAnsi="Helvetica" w:cs="Helvetica"/>
          <w:color w:val="244C5A"/>
          <w:sz w:val="24"/>
          <w:szCs w:val="24"/>
          <w:lang w:eastAsia="en-GB"/>
        </w:rPr>
        <w:t>uild</w:t>
      </w:r>
      <w:r w:rsidRPr="009324C4">
        <w:rPr>
          <w:rFonts w:ascii="Helvetica" w:eastAsia="Times New Roman" w:hAnsi="Helvetica" w:cs="Helvetica"/>
          <w:color w:val="244C5A"/>
          <w:sz w:val="24"/>
          <w:szCs w:val="24"/>
          <w:lang w:eastAsia="en-GB"/>
        </w:rPr>
        <w:t>/T</w:t>
      </w:r>
      <w:r w:rsidR="003F4B26">
        <w:rPr>
          <w:rFonts w:ascii="Helvetica" w:eastAsia="Times New Roman" w:hAnsi="Helvetica" w:cs="Helvetica"/>
          <w:color w:val="244C5A"/>
          <w:sz w:val="24"/>
          <w:szCs w:val="24"/>
          <w:lang w:eastAsia="en-GB"/>
        </w:rPr>
        <w:t>est</w:t>
      </w:r>
      <w:r w:rsidRPr="009324C4">
        <w:rPr>
          <w:rFonts w:ascii="Helvetica" w:eastAsia="Times New Roman" w:hAnsi="Helvetica" w:cs="Helvetica"/>
          <w:color w:val="244C5A"/>
          <w:sz w:val="24"/>
          <w:szCs w:val="24"/>
          <w:lang w:eastAsia="en-GB"/>
        </w:rPr>
        <w:t>/L</w:t>
      </w:r>
      <w:r w:rsidR="003F4B26">
        <w:rPr>
          <w:rFonts w:ascii="Helvetica" w:eastAsia="Times New Roman" w:hAnsi="Helvetica" w:cs="Helvetica"/>
          <w:color w:val="244C5A"/>
          <w:sz w:val="24"/>
          <w:szCs w:val="24"/>
          <w:lang w:eastAsia="en-GB"/>
        </w:rPr>
        <w:t>earn</w:t>
      </w:r>
      <w:r w:rsidRPr="009324C4">
        <w:rPr>
          <w:rFonts w:ascii="Helvetica" w:eastAsia="Times New Roman" w:hAnsi="Helvetica" w:cs="Helvetica"/>
          <w:color w:val="244C5A"/>
          <w:sz w:val="24"/>
          <w:szCs w:val="24"/>
          <w:lang w:eastAsia="en-GB"/>
        </w:rPr>
        <w:t xml:space="preserve"> cycles. Following on from our initial set-up and verification phase, access to the equipment and resources of the Centre is available through the experimental officers and collaborative projects will be welcome.</w:t>
      </w:r>
    </w:p>
    <w:p w:rsidR="009324C4" w:rsidRPr="009324C4" w:rsidRDefault="00EB2CFF" w:rsidP="009324C4">
      <w:pPr>
        <w:spacing w:after="0" w:line="240" w:lineRule="auto"/>
        <w:jc w:val="both"/>
        <w:textAlignment w:val="baseline"/>
        <w:rPr>
          <w:rFonts w:ascii="Helvetica" w:eastAsia="Times New Roman" w:hAnsi="Helvetica" w:cs="Helvetica"/>
          <w:color w:val="244C5A"/>
          <w:sz w:val="24"/>
          <w:szCs w:val="24"/>
          <w:lang w:eastAsia="en-GB"/>
        </w:rPr>
      </w:pPr>
      <w:hyperlink r:id="rId16" w:history="1">
        <w:r w:rsidR="009324C4" w:rsidRPr="009324C4">
          <w:rPr>
            <w:rFonts w:ascii="Helvetica" w:eastAsia="Times New Roman" w:hAnsi="Helvetica" w:cs="Helvetica"/>
            <w:color w:val="4A90E2"/>
            <w:sz w:val="24"/>
            <w:szCs w:val="24"/>
            <w:bdr w:val="none" w:sz="0" w:space="0" w:color="auto" w:frame="1"/>
            <w:lang w:eastAsia="en-GB"/>
          </w:rPr>
          <w:t xml:space="preserve">Please contact </w:t>
        </w:r>
        <w:proofErr w:type="spellStart"/>
        <w:r w:rsidR="009324C4" w:rsidRPr="009324C4">
          <w:rPr>
            <w:rFonts w:ascii="Helvetica" w:eastAsia="Times New Roman" w:hAnsi="Helvetica" w:cs="Helvetica"/>
            <w:color w:val="4A90E2"/>
            <w:sz w:val="24"/>
            <w:szCs w:val="24"/>
            <w:bdr w:val="none" w:sz="0" w:space="0" w:color="auto" w:frame="1"/>
            <w:lang w:eastAsia="en-GB"/>
          </w:rPr>
          <w:t>Ros</w:t>
        </w:r>
        <w:proofErr w:type="spellEnd"/>
      </w:hyperlink>
      <w:r w:rsidR="009324C4" w:rsidRPr="009324C4">
        <w:rPr>
          <w:rFonts w:ascii="Helvetica" w:eastAsia="Times New Roman" w:hAnsi="Helvetica" w:cs="Helvetica"/>
          <w:color w:val="244C5A"/>
          <w:sz w:val="24"/>
          <w:szCs w:val="24"/>
          <w:lang w:eastAsia="en-GB"/>
        </w:rPr>
        <w:t> in the first instance – for technical enquiries feel free to contact the EO team (</w:t>
      </w:r>
      <w:hyperlink r:id="rId17" w:history="1">
        <w:r w:rsidR="009324C4" w:rsidRPr="009324C4">
          <w:rPr>
            <w:rFonts w:ascii="Helvetica" w:eastAsia="Times New Roman" w:hAnsi="Helvetica" w:cs="Helvetica"/>
            <w:color w:val="4A90E2"/>
            <w:sz w:val="24"/>
            <w:szCs w:val="24"/>
            <w:bdr w:val="none" w:sz="0" w:space="0" w:color="auto" w:frame="1"/>
            <w:lang w:eastAsia="en-GB"/>
          </w:rPr>
          <w:t>See SYNBIOCHEM People</w:t>
        </w:r>
      </w:hyperlink>
      <w:r w:rsidR="009324C4" w:rsidRPr="009324C4">
        <w:rPr>
          <w:rFonts w:ascii="Helvetica" w:eastAsia="Times New Roman" w:hAnsi="Helvetica" w:cs="Helvetica"/>
          <w:color w:val="244C5A"/>
          <w:sz w:val="24"/>
          <w:szCs w:val="24"/>
          <w:lang w:eastAsia="en-GB"/>
        </w:rPr>
        <w:t>).</w:t>
      </w:r>
    </w:p>
    <w:p w:rsidR="003F4B26" w:rsidRPr="003F4B26" w:rsidRDefault="003F4B26" w:rsidP="003F4B26">
      <w:pPr>
        <w:shd w:val="clear" w:color="auto" w:fill="FFFFFF"/>
        <w:spacing w:after="225" w:line="240" w:lineRule="auto"/>
        <w:textAlignment w:val="baseline"/>
        <w:outlineLvl w:val="2"/>
        <w:rPr>
          <w:rFonts w:ascii="Helvetica" w:eastAsia="Times New Roman" w:hAnsi="Helvetica" w:cs="Helvetica"/>
          <w:color w:val="244C5A"/>
          <w:sz w:val="24"/>
          <w:szCs w:val="24"/>
          <w:lang w:eastAsia="en-GB"/>
        </w:rPr>
      </w:pPr>
      <w:r w:rsidRPr="003F4B26">
        <w:rPr>
          <w:rFonts w:ascii="Helvetica" w:eastAsia="Times New Roman" w:hAnsi="Helvetica" w:cs="Helvetica"/>
          <w:color w:val="660099"/>
          <w:sz w:val="30"/>
          <w:szCs w:val="30"/>
          <w:lang w:eastAsia="en-GB"/>
        </w:rPr>
        <w:t>General Enquiries</w:t>
      </w:r>
      <w:r>
        <w:rPr>
          <w:rFonts w:ascii="Helvetica" w:eastAsia="Times New Roman" w:hAnsi="Helvetica" w:cs="Helvetica"/>
          <w:color w:val="660099"/>
          <w:sz w:val="30"/>
          <w:szCs w:val="30"/>
          <w:lang w:eastAsia="en-GB"/>
        </w:rPr>
        <w:t xml:space="preserve">: </w:t>
      </w:r>
      <w:r w:rsidRPr="003F4B26">
        <w:rPr>
          <w:rFonts w:ascii="Helvetica" w:eastAsia="Times New Roman" w:hAnsi="Helvetica" w:cs="Helvetica"/>
          <w:b/>
          <w:bCs/>
          <w:color w:val="660099"/>
          <w:sz w:val="24"/>
          <w:szCs w:val="24"/>
          <w:bdr w:val="none" w:sz="0" w:space="0" w:color="auto" w:frame="1"/>
          <w:lang w:eastAsia="en-GB"/>
        </w:rPr>
        <w:t>Dr Rosalind Le Feuvre</w:t>
      </w:r>
      <w:r w:rsidRPr="003F4B26">
        <w:rPr>
          <w:rFonts w:ascii="Helvetica" w:eastAsia="Times New Roman" w:hAnsi="Helvetica" w:cs="Helvetica"/>
          <w:color w:val="244C5A"/>
          <w:sz w:val="24"/>
          <w:szCs w:val="24"/>
          <w:lang w:eastAsia="en-GB"/>
        </w:rPr>
        <w:t> – Director of Operations</w:t>
      </w:r>
      <w:r w:rsidRPr="003F4B26">
        <w:rPr>
          <w:rFonts w:ascii="Helvetica" w:eastAsia="Times New Roman" w:hAnsi="Helvetica" w:cs="Helvetica"/>
          <w:color w:val="244C5A"/>
          <w:sz w:val="24"/>
          <w:szCs w:val="24"/>
          <w:lang w:eastAsia="en-GB"/>
        </w:rPr>
        <w:br/>
        <w:t>T: +44 (0)161 306 5184</w:t>
      </w:r>
      <w:r w:rsidRPr="003F4B26">
        <w:rPr>
          <w:rFonts w:ascii="Helvetica" w:eastAsia="Times New Roman" w:hAnsi="Helvetica" w:cs="Helvetica"/>
          <w:color w:val="244C5A"/>
          <w:sz w:val="24"/>
          <w:szCs w:val="24"/>
          <w:lang w:eastAsia="en-GB"/>
        </w:rPr>
        <w:br/>
        <w:t>E: r.a.le-feuvre@manchester.ac.uk</w:t>
      </w:r>
    </w:p>
    <w:p w:rsidR="003F4B26" w:rsidRDefault="00EB2CFF">
      <w:hyperlink r:id="rId18" w:history="1">
        <w:r w:rsidR="003F4B26" w:rsidRPr="00C62D6A">
          <w:rPr>
            <w:rStyle w:val="Hyperlink"/>
          </w:rPr>
          <w:t>http://synbiochem.co.uk/people/</w:t>
        </w:r>
      </w:hyperlink>
      <w:r w:rsidR="003F4B26">
        <w:t xml:space="preserve"> </w:t>
      </w:r>
    </w:p>
    <w:p w:rsidR="003F4B26" w:rsidRDefault="003F4B26">
      <w:proofErr w:type="gramStart"/>
      <w:r>
        <w:rPr>
          <w:rStyle w:val="Emphasis"/>
          <w:rFonts w:ascii="Helvetica" w:hAnsi="Helvetica" w:cs="Helvetica"/>
          <w:b/>
          <w:bCs/>
          <w:color w:val="660099"/>
          <w:bdr w:val="none" w:sz="0" w:space="0" w:color="auto" w:frame="1"/>
        </w:rPr>
        <w:t>SYNBIOCHEM Synthetic Biology Research Centre, Manchester – A UK foundry for fine and speciality chemicals production.</w:t>
      </w:r>
      <w:proofErr w:type="gramEnd"/>
      <w:r>
        <w:rPr>
          <w:rStyle w:val="apple-converted-space"/>
          <w:rFonts w:ascii="Helvetica" w:hAnsi="Helvetica" w:cs="Helvetica"/>
          <w:color w:val="244C5A"/>
          <w:shd w:val="clear" w:color="auto" w:fill="FFFFFF"/>
        </w:rPr>
        <w:t> </w:t>
      </w:r>
      <w:r>
        <w:rPr>
          <w:rFonts w:ascii="Helvetica" w:hAnsi="Helvetica" w:cs="Helvetica"/>
          <w:color w:val="244C5A"/>
          <w:shd w:val="clear" w:color="auto" w:fill="FFFFFF"/>
        </w:rPr>
        <w:t xml:space="preserve">Le Feuvre RA, Carbonell P, Currin A, Dunstan M, Fellows D, Jervis AJ, Rattray NJW, Robinson CJ, Swainston N, Vinaixa M, Williams A, Yan C, Barran P, Breitling R, Chen GG, Faulon JL, Goble C, Goodacre R, Kell DB, Micklefield J, Scrutton NS, Shapira P, Takano E, Turner NJ. </w:t>
      </w:r>
      <w:proofErr w:type="gramStart"/>
      <w:r>
        <w:rPr>
          <w:rFonts w:ascii="Helvetica" w:hAnsi="Helvetica" w:cs="Helvetica"/>
          <w:color w:val="244C5A"/>
          <w:shd w:val="clear" w:color="auto" w:fill="FFFFFF"/>
        </w:rPr>
        <w:t>(2016). Synthetic and Systems Biotechnology, 1: 271-5.</w:t>
      </w:r>
      <w:proofErr w:type="gramEnd"/>
    </w:p>
    <w:sectPr w:rsidR="003F4B26" w:rsidSect="000A6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B36"/>
    <w:multiLevelType w:val="multilevel"/>
    <w:tmpl w:val="F7ECA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12C01"/>
    <w:multiLevelType w:val="multilevel"/>
    <w:tmpl w:val="D5D27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93520"/>
    <w:multiLevelType w:val="multilevel"/>
    <w:tmpl w:val="B7642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131D6"/>
    <w:multiLevelType w:val="multilevel"/>
    <w:tmpl w:val="1A64B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65DE5"/>
    <w:multiLevelType w:val="multilevel"/>
    <w:tmpl w:val="BD8E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C4"/>
    <w:rsid w:val="000A6DCB"/>
    <w:rsid w:val="003F4B26"/>
    <w:rsid w:val="005059DA"/>
    <w:rsid w:val="0082365A"/>
    <w:rsid w:val="008820F8"/>
    <w:rsid w:val="009324C4"/>
    <w:rsid w:val="00EB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4C4"/>
    <w:rPr>
      <w:rFonts w:ascii="Tahoma" w:hAnsi="Tahoma" w:cs="Tahoma"/>
      <w:sz w:val="16"/>
      <w:szCs w:val="16"/>
    </w:rPr>
  </w:style>
  <w:style w:type="character" w:styleId="Hyperlink">
    <w:name w:val="Hyperlink"/>
    <w:basedOn w:val="DefaultParagraphFont"/>
    <w:uiPriority w:val="99"/>
    <w:unhideWhenUsed/>
    <w:rsid w:val="003F4B26"/>
    <w:rPr>
      <w:color w:val="0000FF" w:themeColor="hyperlink"/>
      <w:u w:val="single"/>
    </w:rPr>
  </w:style>
  <w:style w:type="character" w:styleId="Emphasis">
    <w:name w:val="Emphasis"/>
    <w:basedOn w:val="DefaultParagraphFont"/>
    <w:uiPriority w:val="20"/>
    <w:qFormat/>
    <w:rsid w:val="003F4B26"/>
    <w:rPr>
      <w:i/>
      <w:iCs/>
    </w:rPr>
  </w:style>
  <w:style w:type="character" w:customStyle="1" w:styleId="apple-converted-space">
    <w:name w:val="apple-converted-space"/>
    <w:basedOn w:val="DefaultParagraphFont"/>
    <w:rsid w:val="003F4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4C4"/>
    <w:rPr>
      <w:rFonts w:ascii="Tahoma" w:hAnsi="Tahoma" w:cs="Tahoma"/>
      <w:sz w:val="16"/>
      <w:szCs w:val="16"/>
    </w:rPr>
  </w:style>
  <w:style w:type="character" w:styleId="Hyperlink">
    <w:name w:val="Hyperlink"/>
    <w:basedOn w:val="DefaultParagraphFont"/>
    <w:uiPriority w:val="99"/>
    <w:unhideWhenUsed/>
    <w:rsid w:val="003F4B26"/>
    <w:rPr>
      <w:color w:val="0000FF" w:themeColor="hyperlink"/>
      <w:u w:val="single"/>
    </w:rPr>
  </w:style>
  <w:style w:type="character" w:styleId="Emphasis">
    <w:name w:val="Emphasis"/>
    <w:basedOn w:val="DefaultParagraphFont"/>
    <w:uiPriority w:val="20"/>
    <w:qFormat/>
    <w:rsid w:val="003F4B26"/>
    <w:rPr>
      <w:i/>
      <w:iCs/>
    </w:rPr>
  </w:style>
  <w:style w:type="character" w:customStyle="1" w:styleId="apple-converted-space">
    <w:name w:val="apple-converted-space"/>
    <w:basedOn w:val="DefaultParagraphFont"/>
    <w:rsid w:val="003F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7685">
      <w:bodyDiv w:val="1"/>
      <w:marLeft w:val="0"/>
      <w:marRight w:val="0"/>
      <w:marTop w:val="0"/>
      <w:marBottom w:val="0"/>
      <w:divBdr>
        <w:top w:val="none" w:sz="0" w:space="0" w:color="auto"/>
        <w:left w:val="none" w:sz="0" w:space="0" w:color="auto"/>
        <w:bottom w:val="none" w:sz="0" w:space="0" w:color="auto"/>
        <w:right w:val="none" w:sz="0" w:space="0" w:color="auto"/>
      </w:divBdr>
      <w:divsChild>
        <w:div w:id="1026297637">
          <w:marLeft w:val="0"/>
          <w:marRight w:val="0"/>
          <w:marTop w:val="0"/>
          <w:marBottom w:val="0"/>
          <w:divBdr>
            <w:top w:val="none" w:sz="0" w:space="0" w:color="auto"/>
            <w:left w:val="none" w:sz="0" w:space="0" w:color="auto"/>
            <w:bottom w:val="none" w:sz="0" w:space="0" w:color="auto"/>
            <w:right w:val="none" w:sz="0" w:space="0" w:color="auto"/>
          </w:divBdr>
          <w:divsChild>
            <w:div w:id="1515680461">
              <w:marLeft w:val="0"/>
              <w:marRight w:val="0"/>
              <w:marTop w:val="0"/>
              <w:marBottom w:val="0"/>
              <w:divBdr>
                <w:top w:val="none" w:sz="0" w:space="0" w:color="auto"/>
                <w:left w:val="none" w:sz="0" w:space="0" w:color="auto"/>
                <w:bottom w:val="none" w:sz="0" w:space="0" w:color="auto"/>
                <w:right w:val="none" w:sz="0" w:space="0" w:color="auto"/>
              </w:divBdr>
              <w:divsChild>
                <w:div w:id="1640066201">
                  <w:marLeft w:val="0"/>
                  <w:marRight w:val="0"/>
                  <w:marTop w:val="30"/>
                  <w:marBottom w:val="150"/>
                  <w:divBdr>
                    <w:top w:val="dashed" w:sz="6" w:space="2" w:color="333333"/>
                    <w:left w:val="dashed" w:sz="6" w:space="5" w:color="333333"/>
                    <w:bottom w:val="dashed" w:sz="6" w:space="8" w:color="333333"/>
                    <w:right w:val="dashed" w:sz="6" w:space="5" w:color="333333"/>
                  </w:divBdr>
                </w:div>
              </w:divsChild>
            </w:div>
          </w:divsChild>
        </w:div>
      </w:divsChild>
    </w:div>
    <w:div w:id="292105131">
      <w:bodyDiv w:val="1"/>
      <w:marLeft w:val="0"/>
      <w:marRight w:val="0"/>
      <w:marTop w:val="0"/>
      <w:marBottom w:val="0"/>
      <w:divBdr>
        <w:top w:val="none" w:sz="0" w:space="0" w:color="auto"/>
        <w:left w:val="none" w:sz="0" w:space="0" w:color="auto"/>
        <w:bottom w:val="none" w:sz="0" w:space="0" w:color="auto"/>
        <w:right w:val="none" w:sz="0" w:space="0" w:color="auto"/>
      </w:divBdr>
      <w:divsChild>
        <w:div w:id="796726680">
          <w:marLeft w:val="0"/>
          <w:marRight w:val="0"/>
          <w:marTop w:val="0"/>
          <w:marBottom w:val="360"/>
          <w:divBdr>
            <w:top w:val="none" w:sz="0" w:space="0" w:color="auto"/>
            <w:left w:val="none" w:sz="0" w:space="0" w:color="auto"/>
            <w:bottom w:val="none" w:sz="0" w:space="0" w:color="auto"/>
            <w:right w:val="none" w:sz="0" w:space="0" w:color="auto"/>
          </w:divBdr>
        </w:div>
        <w:div w:id="1818912869">
          <w:marLeft w:val="0"/>
          <w:marRight w:val="0"/>
          <w:marTop w:val="0"/>
          <w:marBottom w:val="0"/>
          <w:divBdr>
            <w:top w:val="none" w:sz="0" w:space="0" w:color="auto"/>
            <w:left w:val="none" w:sz="0" w:space="0" w:color="auto"/>
            <w:bottom w:val="none" w:sz="0" w:space="0" w:color="auto"/>
            <w:right w:val="none" w:sz="0" w:space="0" w:color="auto"/>
          </w:divBdr>
        </w:div>
      </w:divsChild>
    </w:div>
    <w:div w:id="428043793">
      <w:bodyDiv w:val="1"/>
      <w:marLeft w:val="0"/>
      <w:marRight w:val="0"/>
      <w:marTop w:val="0"/>
      <w:marBottom w:val="0"/>
      <w:divBdr>
        <w:top w:val="none" w:sz="0" w:space="0" w:color="auto"/>
        <w:left w:val="none" w:sz="0" w:space="0" w:color="auto"/>
        <w:bottom w:val="none" w:sz="0" w:space="0" w:color="auto"/>
        <w:right w:val="none" w:sz="0" w:space="0" w:color="auto"/>
      </w:divBdr>
    </w:div>
    <w:div w:id="601957234">
      <w:bodyDiv w:val="1"/>
      <w:marLeft w:val="0"/>
      <w:marRight w:val="0"/>
      <w:marTop w:val="0"/>
      <w:marBottom w:val="0"/>
      <w:divBdr>
        <w:top w:val="none" w:sz="0" w:space="0" w:color="auto"/>
        <w:left w:val="none" w:sz="0" w:space="0" w:color="auto"/>
        <w:bottom w:val="none" w:sz="0" w:space="0" w:color="auto"/>
        <w:right w:val="none" w:sz="0" w:space="0" w:color="auto"/>
      </w:divBdr>
      <w:divsChild>
        <w:div w:id="602227357">
          <w:marLeft w:val="0"/>
          <w:marRight w:val="0"/>
          <w:marTop w:val="0"/>
          <w:marBottom w:val="0"/>
          <w:divBdr>
            <w:top w:val="none" w:sz="0" w:space="0" w:color="auto"/>
            <w:left w:val="none" w:sz="0" w:space="0" w:color="auto"/>
            <w:bottom w:val="none" w:sz="0" w:space="0" w:color="auto"/>
            <w:right w:val="none" w:sz="0" w:space="0" w:color="auto"/>
          </w:divBdr>
          <w:divsChild>
            <w:div w:id="661934694">
              <w:marLeft w:val="0"/>
              <w:marRight w:val="0"/>
              <w:marTop w:val="0"/>
              <w:marBottom w:val="0"/>
              <w:divBdr>
                <w:top w:val="none" w:sz="0" w:space="0" w:color="auto"/>
                <w:left w:val="none" w:sz="0" w:space="0" w:color="auto"/>
                <w:bottom w:val="none" w:sz="0" w:space="0" w:color="auto"/>
                <w:right w:val="none" w:sz="0" w:space="0" w:color="auto"/>
              </w:divBdr>
              <w:divsChild>
                <w:div w:id="354040971">
                  <w:marLeft w:val="0"/>
                  <w:marRight w:val="0"/>
                  <w:marTop w:val="30"/>
                  <w:marBottom w:val="150"/>
                  <w:divBdr>
                    <w:top w:val="dashed" w:sz="6" w:space="2" w:color="333333"/>
                    <w:left w:val="dashed" w:sz="6" w:space="5" w:color="333333"/>
                    <w:bottom w:val="dashed" w:sz="6" w:space="8" w:color="333333"/>
                    <w:right w:val="dashed" w:sz="6" w:space="5" w:color="333333"/>
                  </w:divBdr>
                </w:div>
              </w:divsChild>
            </w:div>
          </w:divsChild>
        </w:div>
      </w:divsChild>
    </w:div>
    <w:div w:id="1024748023">
      <w:bodyDiv w:val="1"/>
      <w:marLeft w:val="0"/>
      <w:marRight w:val="0"/>
      <w:marTop w:val="0"/>
      <w:marBottom w:val="0"/>
      <w:divBdr>
        <w:top w:val="none" w:sz="0" w:space="0" w:color="auto"/>
        <w:left w:val="none" w:sz="0" w:space="0" w:color="auto"/>
        <w:bottom w:val="none" w:sz="0" w:space="0" w:color="auto"/>
        <w:right w:val="none" w:sz="0" w:space="0" w:color="auto"/>
      </w:divBdr>
      <w:divsChild>
        <w:div w:id="1590046515">
          <w:marLeft w:val="0"/>
          <w:marRight w:val="0"/>
          <w:marTop w:val="0"/>
          <w:marBottom w:val="0"/>
          <w:divBdr>
            <w:top w:val="none" w:sz="0" w:space="0" w:color="auto"/>
            <w:left w:val="none" w:sz="0" w:space="0" w:color="auto"/>
            <w:bottom w:val="none" w:sz="0" w:space="0" w:color="auto"/>
            <w:right w:val="none" w:sz="0" w:space="0" w:color="auto"/>
          </w:divBdr>
          <w:divsChild>
            <w:div w:id="660542675">
              <w:marLeft w:val="0"/>
              <w:marRight w:val="0"/>
              <w:marTop w:val="0"/>
              <w:marBottom w:val="0"/>
              <w:divBdr>
                <w:top w:val="none" w:sz="0" w:space="0" w:color="auto"/>
                <w:left w:val="none" w:sz="0" w:space="0" w:color="auto"/>
                <w:bottom w:val="none" w:sz="0" w:space="0" w:color="auto"/>
                <w:right w:val="none" w:sz="0" w:space="0" w:color="auto"/>
              </w:divBdr>
              <w:divsChild>
                <w:div w:id="1092748146">
                  <w:marLeft w:val="0"/>
                  <w:marRight w:val="0"/>
                  <w:marTop w:val="30"/>
                  <w:marBottom w:val="150"/>
                  <w:divBdr>
                    <w:top w:val="dashed" w:sz="6" w:space="2" w:color="333333"/>
                    <w:left w:val="dashed" w:sz="6" w:space="5" w:color="333333"/>
                    <w:bottom w:val="dashed" w:sz="6" w:space="2" w:color="333333"/>
                    <w:right w:val="dashed" w:sz="6" w:space="5" w:color="333333"/>
                  </w:divBdr>
                </w:div>
              </w:divsChild>
            </w:div>
          </w:divsChild>
        </w:div>
      </w:divsChild>
    </w:div>
    <w:div w:id="1681202136">
      <w:bodyDiv w:val="1"/>
      <w:marLeft w:val="0"/>
      <w:marRight w:val="0"/>
      <w:marTop w:val="0"/>
      <w:marBottom w:val="0"/>
      <w:divBdr>
        <w:top w:val="none" w:sz="0" w:space="0" w:color="auto"/>
        <w:left w:val="none" w:sz="0" w:space="0" w:color="auto"/>
        <w:bottom w:val="none" w:sz="0" w:space="0" w:color="auto"/>
        <w:right w:val="none" w:sz="0" w:space="0" w:color="auto"/>
      </w:divBdr>
      <w:divsChild>
        <w:div w:id="2126342177">
          <w:marLeft w:val="0"/>
          <w:marRight w:val="0"/>
          <w:marTop w:val="0"/>
          <w:marBottom w:val="0"/>
          <w:divBdr>
            <w:top w:val="none" w:sz="0" w:space="0" w:color="auto"/>
            <w:left w:val="none" w:sz="0" w:space="0" w:color="auto"/>
            <w:bottom w:val="none" w:sz="0" w:space="0" w:color="auto"/>
            <w:right w:val="none" w:sz="0" w:space="0" w:color="auto"/>
          </w:divBdr>
          <w:divsChild>
            <w:div w:id="1841121905">
              <w:marLeft w:val="0"/>
              <w:marRight w:val="0"/>
              <w:marTop w:val="150"/>
              <w:marBottom w:val="150"/>
              <w:divBdr>
                <w:top w:val="none" w:sz="0" w:space="0" w:color="auto"/>
                <w:left w:val="none" w:sz="0" w:space="0" w:color="auto"/>
                <w:bottom w:val="none" w:sz="0" w:space="0" w:color="auto"/>
                <w:right w:val="none" w:sz="0" w:space="0" w:color="auto"/>
              </w:divBdr>
              <w:divsChild>
                <w:div w:id="188493903">
                  <w:marLeft w:val="0"/>
                  <w:marRight w:val="0"/>
                  <w:marTop w:val="0"/>
                  <w:marBottom w:val="0"/>
                  <w:divBdr>
                    <w:top w:val="none" w:sz="0" w:space="0" w:color="auto"/>
                    <w:left w:val="none" w:sz="0" w:space="0" w:color="auto"/>
                    <w:bottom w:val="none" w:sz="0" w:space="0" w:color="auto"/>
                    <w:right w:val="none" w:sz="0" w:space="0" w:color="auto"/>
                  </w:divBdr>
                  <w:divsChild>
                    <w:div w:id="404768747">
                      <w:marLeft w:val="0"/>
                      <w:marRight w:val="0"/>
                      <w:marTop w:val="0"/>
                      <w:marBottom w:val="0"/>
                      <w:divBdr>
                        <w:top w:val="none" w:sz="0" w:space="0" w:color="auto"/>
                        <w:left w:val="none" w:sz="0" w:space="0" w:color="auto"/>
                        <w:bottom w:val="none" w:sz="0" w:space="0" w:color="auto"/>
                        <w:right w:val="none" w:sz="0" w:space="0" w:color="auto"/>
                      </w:divBdr>
                      <w:divsChild>
                        <w:div w:id="1461536542">
                          <w:marLeft w:val="0"/>
                          <w:marRight w:val="0"/>
                          <w:marTop w:val="30"/>
                          <w:marBottom w:val="150"/>
                          <w:divBdr>
                            <w:top w:val="dashed" w:sz="6" w:space="2" w:color="333333"/>
                            <w:left w:val="dashed" w:sz="6" w:space="5" w:color="333333"/>
                            <w:bottom w:val="dashed" w:sz="6" w:space="2" w:color="333333"/>
                            <w:right w:val="dashed" w:sz="6" w:space="5" w:color="333333"/>
                          </w:divBdr>
                        </w:div>
                        <w:div w:id="553003352">
                          <w:marLeft w:val="0"/>
                          <w:marRight w:val="0"/>
                          <w:marTop w:val="30"/>
                          <w:marBottom w:val="150"/>
                          <w:divBdr>
                            <w:top w:val="dashed" w:sz="6" w:space="2" w:color="333333"/>
                            <w:left w:val="dashed" w:sz="6" w:space="5" w:color="333333"/>
                            <w:bottom w:val="dashed" w:sz="6" w:space="2" w:color="333333"/>
                            <w:right w:val="dashed" w:sz="6" w:space="5" w:color="333333"/>
                          </w:divBdr>
                        </w:div>
                      </w:divsChild>
                    </w:div>
                    <w:div w:id="18105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45772">
      <w:bodyDiv w:val="1"/>
      <w:marLeft w:val="0"/>
      <w:marRight w:val="0"/>
      <w:marTop w:val="0"/>
      <w:marBottom w:val="0"/>
      <w:divBdr>
        <w:top w:val="none" w:sz="0" w:space="0" w:color="auto"/>
        <w:left w:val="none" w:sz="0" w:space="0" w:color="auto"/>
        <w:bottom w:val="none" w:sz="0" w:space="0" w:color="auto"/>
        <w:right w:val="none" w:sz="0" w:space="0" w:color="auto"/>
      </w:divBdr>
      <w:divsChild>
        <w:div w:id="774252393">
          <w:marLeft w:val="0"/>
          <w:marRight w:val="0"/>
          <w:marTop w:val="0"/>
          <w:marBottom w:val="0"/>
          <w:divBdr>
            <w:top w:val="none" w:sz="0" w:space="0" w:color="auto"/>
            <w:left w:val="none" w:sz="0" w:space="0" w:color="auto"/>
            <w:bottom w:val="none" w:sz="0" w:space="0" w:color="auto"/>
            <w:right w:val="none" w:sz="0" w:space="0" w:color="auto"/>
          </w:divBdr>
          <w:divsChild>
            <w:div w:id="260719775">
              <w:marLeft w:val="0"/>
              <w:marRight w:val="0"/>
              <w:marTop w:val="0"/>
              <w:marBottom w:val="0"/>
              <w:divBdr>
                <w:top w:val="none" w:sz="0" w:space="0" w:color="auto"/>
                <w:left w:val="none" w:sz="0" w:space="0" w:color="auto"/>
                <w:bottom w:val="none" w:sz="0" w:space="0" w:color="auto"/>
                <w:right w:val="none" w:sz="0" w:space="0" w:color="auto"/>
              </w:divBdr>
              <w:divsChild>
                <w:div w:id="333656488">
                  <w:marLeft w:val="0"/>
                  <w:marRight w:val="0"/>
                  <w:marTop w:val="30"/>
                  <w:marBottom w:val="150"/>
                  <w:divBdr>
                    <w:top w:val="dashed" w:sz="6" w:space="2" w:color="333333"/>
                    <w:left w:val="dashed" w:sz="6" w:space="5" w:color="333333"/>
                    <w:bottom w:val="dashed" w:sz="6" w:space="2" w:color="333333"/>
                    <w:right w:val="dashed" w:sz="6" w:space="5" w:color="33333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ren.heyes@manchester.ac.uk" TargetMode="External"/><Relationship Id="rId13" Type="http://schemas.openxmlformats.org/officeDocument/2006/relationships/hyperlink" Target="mailto:edward.a.mckenzie@manchester.ac.uk" TargetMode="External"/><Relationship Id="rId18" Type="http://schemas.openxmlformats.org/officeDocument/2006/relationships/hyperlink" Target="http://synbiochem.co.uk/people/" TargetMode="External"/><Relationship Id="rId3" Type="http://schemas.microsoft.com/office/2007/relationships/stylesWithEffects" Target="stylesWithEffects.xml"/><Relationship Id="rId7" Type="http://schemas.openxmlformats.org/officeDocument/2006/relationships/hyperlink" Target="mailto:matthew.cliff@manchester.ac.uk" TargetMode="External"/><Relationship Id="rId12" Type="http://schemas.openxmlformats.org/officeDocument/2006/relationships/hyperlink" Target="http://massspecmanchester.org/" TargetMode="External"/><Relationship Id="rId17" Type="http://schemas.openxmlformats.org/officeDocument/2006/relationships/hyperlink" Target="http://synbiochem.co.uk/people/" TargetMode="External"/><Relationship Id="rId2" Type="http://schemas.openxmlformats.org/officeDocument/2006/relationships/styles" Target="styles.xml"/><Relationship Id="rId16" Type="http://schemas.openxmlformats.org/officeDocument/2006/relationships/hyperlink" Target="http://synbiochem.co.uk/cont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bc.manchester.ac.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nick.lockyer@manches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ynard.spiess@manchester.ac.uk" TargetMode="External"/><Relationship Id="rId14" Type="http://schemas.openxmlformats.org/officeDocument/2006/relationships/hyperlink" Target="mailto:c.levy@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7227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Taylor</dc:creator>
  <cp:lastModifiedBy>Geoff Blunt</cp:lastModifiedBy>
  <cp:revision>2</cp:revision>
  <dcterms:created xsi:type="dcterms:W3CDTF">2017-06-20T15:04:00Z</dcterms:created>
  <dcterms:modified xsi:type="dcterms:W3CDTF">2017-06-20T15:04:00Z</dcterms:modified>
</cp:coreProperties>
</file>